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67D8" w14:textId="77777777" w:rsidR="00D566F6" w:rsidRPr="00033AB8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14D82" wp14:editId="4987333E">
                <wp:simplePos x="0" y="0"/>
                <wp:positionH relativeFrom="page">
                  <wp:posOffset>-66907</wp:posOffset>
                </wp:positionH>
                <wp:positionV relativeFrom="page">
                  <wp:posOffset>0</wp:posOffset>
                </wp:positionV>
                <wp:extent cx="1944890" cy="1602740"/>
                <wp:effectExtent l="0" t="0" r="11430" b="0"/>
                <wp:wrapSquare wrapText="bothSides"/>
                <wp:docPr id="8" name="Metin Kutusu 8" descr="Title: Birim ve tari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9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7CD96" w14:textId="77777777" w:rsid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2D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GÜNLÜK PLAN</w:t>
                            </w:r>
                          </w:p>
                          <w:p w14:paraId="6B86C922" w14:textId="77777777" w:rsidR="006F2D56" w:rsidRP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E7E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tr-TR" w:bidi="ar-SA"/>
                              </w:rPr>
                              <w:drawing>
                                <wp:inline distT="0" distB="0" distL="0" distR="0" wp14:anchorId="364CAE67" wp14:editId="36CB84F4">
                                  <wp:extent cx="993837" cy="732385"/>
                                  <wp:effectExtent l="0" t="0" r="0" b="0"/>
                                  <wp:docPr id="9" name="Resim 9" descr="oa_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65" cy="789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F0ECB" w14:textId="77777777" w:rsidR="006F2D56" w:rsidRDefault="006F2D56"/>
                        </w:txbxContent>
                      </wps:txbx>
                      <wps:bodyPr rot="0" vert="horz" wrap="square" lIns="457200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14D82" id="_x0000_t202" coordsize="21600,21600" o:spt="202" path="m0,0l0,21600,21600,21600,21600,0xe">
                <v:stroke joinstyle="miter"/>
                <v:path gradientshapeok="t" o:connecttype="rect"/>
              </v:shapetype>
              <v:shape id="Metin_x0020_Kutusu_x0020_8" o:spid="_x0000_s1026" type="#_x0000_t202" alt="Title: Birim ve tarih" style="position:absolute;margin-left:-5.25pt;margin-top:0;width:153.15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dnfqYCAAA1BQAADgAAAGRycy9lMm9Eb2MueG1srFRtb9sgEP4+af8B8T31S6kTW3Wqpl2mae02&#10;qd0PwIBjNBs8ILHbaf99B07SrtukaZo/YA6Oh7t7nuP8YuxatBPGSq1KnJzEGAnFNJdqU+LP9+vZ&#10;AiPrqOK01UqU+EFYfLF8/ep86AuR6ka3XBgEIMoWQ1/ixrm+iCLLGtFRe6J7oWCz1qajDkyzibih&#10;A6B3bZTGcRYN2vDeaCashdXraRMvA35dC+Y+1rUVDrUlhthcGE0YKz9Gy3NabAztG8n2YdB/iKKj&#10;UsGlR6hr6ijaGvkLVCeZ0VbX7oTpLtJ1LZkIOUA2Sfwim7uG9iLkAsWx/bFM9v/Bsg+7TwZJXmIg&#10;StEOKLoVTir0fuu2dotglQvLoGL30rWiQCtpZAeMI0eNbHz9ht4WAHPXA5AbV3oEHYRa2P5Gsy8W&#10;KX3VULURl8booRGUQ/yJPxk9OzrhWA9SDbeaQyB063QAGmvT+eJCuRCgA48PR+7E6BDzV+aELHLY&#10;YrCXZHE6J4HdiBaH472x7q3QHfKTEhsQR4CnuxvrfDi0OLj426xuJV/Ltg2G2VRXrUE7CkJahy9k&#10;8MKtVd5ZaX9sQpxWIEq4w+/5eIMwvuVJSuJVms/W2WI+I2tyNsvn8WIWJ/kqz2KSk+v1dx9gQopG&#10;ci7UjVTiINKE/J0I9u0yySvIFA0lzk7P4omjPyYZh+93SXbSQc+2sgPRHJ1o4Zl9ozikTQtHZTvN&#10;o5/DD1WGGhz+oSpBB576SQRurEZA8eKoNH8ARRgNfAG38NDApNHmEaMBmrbE9uuWGoFR+06BqsjZ&#10;HB4FaPNgpeki85YJVkKy05hgVAUrTwjoA1HFAK3E1WF65abHYdsbuWngsknKSl+CGGsZZPIU2F7C&#10;0Jshn/074pv/uR28nl675Q8AAAD//wMAUEsDBBQABgAIAAAAIQDKy9OA4AAAAAgBAAAPAAAAZHJz&#10;L2Rvd25yZXYueG1sTI/NTsMwEITvSLyDtUjcWqcRgRLiVKhSuYD4KUWImxtvnajxOrLdNrw9ywlu&#10;O5rR7HzVYnS9OGKInScFs2kGAqnxpiOrYPO+msxBxKTJ6N4TKvjGCIv6/KzSpfEnesPjOlnBJRRL&#10;raBNaSiljE2LTsepH5DY2/ngdGIZrDRBn7jc9TLPsmvpdEf8odUDLlts9uuDU5CHzXJ+g18rt/+0&#10;H49Pry8P9nmn1OXFeH8HIuGY/sLwO5+nQ82btv5AJopewWSWFRxVwERs57cFk2z5KPIrkHUl/wPU&#10;PwAAAP//AwBQSwECLQAUAAYACAAAACEA5JnDwPsAAADhAQAAEwAAAAAAAAAAAAAAAAAAAAAAW0Nv&#10;bnRlbnRfVHlwZXNdLnhtbFBLAQItABQABgAIAAAAIQAjsmrh1wAAAJQBAAALAAAAAAAAAAAAAAAA&#10;ACwBAABfcmVscy8ucmVsc1BLAQItABQABgAIAAAAIQAy12d+pgIAADUFAAAOAAAAAAAAAAAAAAAA&#10;ACwCAABkcnMvZTJvRG9jLnhtbFBLAQItABQABgAIAAAAIQDKy9OA4AAAAAgBAAAPAAAAAAAAAAAA&#10;AAAAAP4EAABkcnMvZG93bnJldi54bWxQSwUGAAAAAAQABADzAAAACwYAAAAA&#10;" stroked="f" strokeweight=".5pt">
                <v:textbox inset="36pt,18pt,11.52pt,7.2pt">
                  <w:txbxContent>
                    <w:p w14:paraId="27A7CD96" w14:textId="77777777" w:rsid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F2D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GÜNLÜK PLAN</w:t>
                      </w:r>
                    </w:p>
                    <w:p w14:paraId="6B86C922" w14:textId="77777777" w:rsidR="006F2D56" w:rsidRP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E7E6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2"/>
                          <w:szCs w:val="22"/>
                          <w:lang w:eastAsia="tr-TR" w:bidi="ar-SA"/>
                        </w:rPr>
                        <w:drawing>
                          <wp:inline distT="0" distB="0" distL="0" distR="0" wp14:anchorId="364CAE67" wp14:editId="36CB84F4">
                            <wp:extent cx="993837" cy="732385"/>
                            <wp:effectExtent l="0" t="0" r="0" b="0"/>
                            <wp:docPr id="9" name="Resim 9" descr="oa_logo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65" cy="789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F0ECB" w14:textId="77777777" w:rsidR="006F2D56" w:rsidRDefault="006F2D56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457200" distL="114300" distR="114300" simplePos="0" relativeHeight="251665408" behindDoc="0" locked="0" layoutInCell="1" allowOverlap="1" wp14:anchorId="62C5A225" wp14:editId="28AE006F">
                <wp:simplePos x="0" y="0"/>
                <wp:positionH relativeFrom="margin">
                  <wp:posOffset>980440</wp:posOffset>
                </wp:positionH>
                <wp:positionV relativeFrom="page">
                  <wp:posOffset>0</wp:posOffset>
                </wp:positionV>
                <wp:extent cx="5714365" cy="1602740"/>
                <wp:effectExtent l="0" t="0" r="635" b="0"/>
                <wp:wrapTopAndBottom/>
                <wp:docPr id="7" name="Dikdörtgen 7" descr="Title: Künyes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6027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C7CDB35" w14:textId="7103EB6F" w:rsidR="006F2D56" w:rsidRDefault="0060019F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BİREY ve TOPLUM</w:t>
                            </w:r>
                            <w:r w:rsidR="006C2E78" w:rsidRPr="00DD6B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/ 8</w:t>
                            </w:r>
                          </w:p>
                          <w:p w14:paraId="3E6C081F" w14:textId="0D05219D" w:rsidR="00EC40AD" w:rsidRDefault="003C0ACE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KARNALIĞIN RENGİ BEYAZ – Dinleme Metni </w:t>
                            </w:r>
                          </w:p>
                          <w:p w14:paraId="18E74CA5" w14:textId="77777777" w:rsidR="003C0ACE" w:rsidRPr="00EC40AD" w:rsidRDefault="003C0ACE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CF27657" w14:textId="7D2A3C1B" w:rsidR="006F2D56" w:rsidRPr="006F2D56" w:rsidRDefault="003C0ACE" w:rsidP="006F2D56">
                            <w:pPr>
                              <w:pStyle w:val="Tari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30 Aralık_10</w:t>
                            </w:r>
                            <w:r w:rsidR="00057F8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Ocak</w:t>
                            </w:r>
                            <w:r w:rsidR="006F2D56" w:rsidRPr="006F2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2020</w:t>
                            </w:r>
                          </w:p>
                          <w:p w14:paraId="3CB2CBA3" w14:textId="77777777" w:rsidR="006F2D56" w:rsidRPr="006F2D56" w:rsidRDefault="006F2D56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146304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A225" id="Dikd_x00f6_rtgen_x0020_7" o:spid="_x0000_s1027" alt="Title: Künyesi" style="position:absolute;margin-left:77.2pt;margin-top:0;width:449.95pt;height:126.2pt;z-index:251665408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HsdCkCAAAZBAAADgAAAGRycy9lMm9Eb2MueG1srFPBbtswDL0P2D8Iui+20zTtjDhFkaDDsG4r&#10;0O4DZFm2hdqiRilxsg/babf+2Cg5SdvtNuwiiCL5SD4+La52fce2Cp0GU/BsknKmjIRKm6bg3x5u&#10;3l1y5rwwlejAqILvleNXy7dvFoPN1RRa6CqFjECMywdb8NZ7myeJk63qhZuAVYacNWAvPJnYJBWK&#10;gdD7Lpmm6TwZACuLIJVz9LoenXwZ8etaSf+1rp3yrCs49ebjifEsw5ksFyJvUNhWy0Mb4h+66IU2&#10;VPQEtRZesA3qv6B6LREc1H4ioU+grrVUcQaaJkv/mOa+FVbFWYgcZ080uf8HK79s75DpquAXnBnR&#10;04rW+rF6+om+UYbRY6WcJMIetO9Uzj49/TK0Qx2IG6zLKf/e3mEY3dlbkI+OGVi1wjTqGhGGVomK&#10;2s1CfPIqIRiOUlk5fIaK6oqNh8jhrsY+ABI7bBdXtT+tSu08k/R4fpHNzubnnEnyZfN0ejGLy0xE&#10;fky36PwHBT0Ll4IjaSHCi+2t86EdkR9DYvvQ6epGd100gv7UqkO2FaQcIaUyfhyCBn0Z2ZkQbyBk&#10;jqDjCzV6KHMcdCTM78pd5DuiBV8J1Z5oQBjFSZ+JLi3gD84GEmbB3feNQMVZ99EEKmfzs3RGUo7W&#10;dHo5T0nY+MpXRut9NiNSmDCS0ApeHq8rP36AjUXdtFQsi7wYuKYN1Dpy89zYYW+kv0jZ4a8Egb+0&#10;Y9Tzj17+BgAA//8DAFBLAwQUAAYACAAAACEA6WajitwAAAAJAQAADwAAAGRycy9kb3ducmV2Lnht&#10;bEyPwU7DMBBE70j8g7VI3KhDSBBK41QVgktPoS30uo3dJMJeR7HbhL9ne4LjaEYzb8rV7Ky4mDH0&#10;nhQ8LhIQhhqve2oV7HfvDy8gQkTSaD0ZBT8mwKq6vSmx0H6iD3PZxlZwCYUCFXQxDoWUoemMw7Dw&#10;gyH2Tn50GFmOrdQjTlzurEyT5Fk67IkXOhzMa2ea7+3ZKSCsbbrBz7r7Om3e9hbb6bCulbq/m9dL&#10;ENHM8S8MV3xGh4qZjv5MOgjLOs8yjirgR1c7ybMnEEcFaZ5mIKtS/n9Q/QIAAP//AwBQSwECLQAU&#10;AAYACAAAACEA5JnDwPsAAADhAQAAEwAAAAAAAAAAAAAAAAAAAAAAW0NvbnRlbnRfVHlwZXNdLnht&#10;bFBLAQItABQABgAIAAAAIQAjsmrh1wAAAJQBAAALAAAAAAAAAAAAAAAAACwBAABfcmVscy8ucmVs&#10;c1BLAQItABQABgAIAAAAIQCbEex0KQIAABkEAAAOAAAAAAAAAAAAAAAAACwCAABkcnMvZTJvRG9j&#10;LnhtbFBLAQItABQABgAIAAAAIQDpZqOK3AAAAAkBAAAPAAAAAAAAAAAAAAAAAIEEAABkcnMvZG93&#10;bnJldi54bWxQSwUGAAAAAAQABADzAAAAigUAAAAA&#10;" fillcolor="#5b9bd5 [3204]" stroked="f">
                <v:textbox inset="11.52pt,18pt,11.52pt,7.2pt">
                  <w:txbxContent>
                    <w:p w14:paraId="5C7CDB35" w14:textId="7103EB6F" w:rsidR="006F2D56" w:rsidRDefault="0060019F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BİREY ve TOPLUM</w:t>
                      </w:r>
                      <w:r w:rsidR="006C2E78" w:rsidRPr="00DD6B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/ 8</w:t>
                      </w:r>
                    </w:p>
                    <w:p w14:paraId="3E6C081F" w14:textId="0D05219D" w:rsidR="00EC40AD" w:rsidRDefault="003C0ACE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KARNALIĞIN RENGİ BEYAZ – Dinleme Metni </w:t>
                      </w:r>
                    </w:p>
                    <w:p w14:paraId="18E74CA5" w14:textId="77777777" w:rsidR="003C0ACE" w:rsidRPr="00EC40AD" w:rsidRDefault="003C0ACE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3CF27657" w14:textId="7D2A3C1B" w:rsidR="006F2D56" w:rsidRPr="006F2D56" w:rsidRDefault="003C0ACE" w:rsidP="006F2D56">
                      <w:pPr>
                        <w:pStyle w:val="Tarih"/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30 Aralık_10</w:t>
                      </w:r>
                      <w:r w:rsidR="00057F8A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Ocak</w:t>
                      </w:r>
                      <w:r w:rsidR="006F2D56" w:rsidRPr="006F2D56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2020</w:t>
                      </w:r>
                    </w:p>
                    <w:p w14:paraId="3CB2CBA3" w14:textId="77777777" w:rsidR="006F2D56" w:rsidRPr="006F2D56" w:rsidRDefault="006F2D56" w:rsidP="006F2D56">
                      <w:pPr>
                        <w:pStyle w:val="KonuBal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373141" w:rsidRPr="00033AB8">
        <w:rPr>
          <w:b/>
          <w:color w:val="5B9BD5" w:themeColor="accent1"/>
          <w:sz w:val="40"/>
          <w:szCs w:val="40"/>
          <w:u w:val="single"/>
        </w:rPr>
        <w:t>1. BÖLÜ</w:t>
      </w:r>
      <w:r w:rsidRPr="00033AB8">
        <w:rPr>
          <w:b/>
          <w:color w:val="5B9BD5" w:themeColor="accent1"/>
          <w:sz w:val="40"/>
          <w:szCs w:val="40"/>
          <w:u w:val="single"/>
        </w:rPr>
        <w:t>M</w:t>
      </w:r>
      <w:r w:rsidR="00841087" w:rsidRPr="00033AB8">
        <w:rPr>
          <w:b/>
          <w:color w:val="5B9BD5" w:themeColor="accent1"/>
          <w:sz w:val="40"/>
          <w:szCs w:val="40"/>
          <w:u w:val="single"/>
        </w:rPr>
        <w:t xml:space="preserve"> </w:t>
      </w:r>
    </w:p>
    <w:p w14:paraId="0EF8CFF8" w14:textId="53D79B3A" w:rsidR="00D566F6" w:rsidRPr="009E7E66" w:rsidRDefault="00033AB8" w:rsidP="00D566F6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Ders</w:t>
      </w:r>
      <w:r w:rsidR="0074338F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DB4B06">
        <w:rPr>
          <w:b/>
          <w:color w:val="000000" w:themeColor="text1"/>
          <w:sz w:val="22"/>
          <w:szCs w:val="22"/>
        </w:rPr>
        <w:t>TÜRKÇE</w:t>
      </w:r>
    </w:p>
    <w:p w14:paraId="681387AC" w14:textId="77CB786B" w:rsidR="00DC03F4" w:rsidRDefault="00033AB8" w:rsidP="00DC03F4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Sınıf</w:t>
      </w:r>
      <w:r w:rsidR="0074338F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6C2E78">
        <w:rPr>
          <w:b/>
          <w:color w:val="000000" w:themeColor="text1"/>
          <w:sz w:val="22"/>
          <w:szCs w:val="22"/>
        </w:rPr>
        <w:t>8</w:t>
      </w:r>
    </w:p>
    <w:p w14:paraId="6CB3E0FD" w14:textId="325EA71C" w:rsidR="0074338F" w:rsidRPr="0074338F" w:rsidRDefault="0074338F" w:rsidP="00DC03F4">
      <w:pPr>
        <w:tabs>
          <w:tab w:val="left" w:pos="2769"/>
        </w:tabs>
        <w:rPr>
          <w:b/>
          <w:color w:val="5B9BD5" w:themeColor="accent1"/>
          <w:sz w:val="22"/>
          <w:szCs w:val="22"/>
        </w:rPr>
      </w:pPr>
      <w:r w:rsidRPr="0074338F">
        <w:rPr>
          <w:b/>
          <w:color w:val="5B9BD5" w:themeColor="accent1"/>
          <w:sz w:val="22"/>
          <w:szCs w:val="22"/>
        </w:rPr>
        <w:t>Tema / Metin Adı</w:t>
      </w:r>
      <w:r w:rsidRPr="0074338F">
        <w:rPr>
          <w:b/>
          <w:color w:val="5B9BD5" w:themeColor="accent1"/>
          <w:sz w:val="22"/>
          <w:szCs w:val="22"/>
        </w:rPr>
        <w:tab/>
        <w:t>:</w:t>
      </w:r>
      <w:r>
        <w:rPr>
          <w:b/>
          <w:color w:val="5B9BD5" w:themeColor="accent1"/>
          <w:sz w:val="22"/>
          <w:szCs w:val="22"/>
        </w:rPr>
        <w:t xml:space="preserve"> </w:t>
      </w:r>
      <w:r w:rsidR="0060019F">
        <w:rPr>
          <w:b/>
          <w:color w:val="000000" w:themeColor="text1"/>
          <w:sz w:val="22"/>
          <w:szCs w:val="22"/>
        </w:rPr>
        <w:t>BİREY ve TOPLUM</w:t>
      </w:r>
      <w:r w:rsidR="00CC7FBA">
        <w:rPr>
          <w:b/>
          <w:color w:val="000000" w:themeColor="text1"/>
          <w:sz w:val="22"/>
          <w:szCs w:val="22"/>
        </w:rPr>
        <w:t xml:space="preserve"> / </w:t>
      </w:r>
      <w:r w:rsidR="003C0ACE">
        <w:rPr>
          <w:b/>
          <w:color w:val="000000" w:themeColor="text1"/>
          <w:sz w:val="22"/>
          <w:szCs w:val="22"/>
        </w:rPr>
        <w:t xml:space="preserve">KARANLIĞIN RENGİ BEYAZ </w:t>
      </w:r>
      <w:r w:rsidR="00057F8A">
        <w:rPr>
          <w:b/>
          <w:color w:val="000000" w:themeColor="text1"/>
          <w:sz w:val="22"/>
          <w:szCs w:val="22"/>
        </w:rPr>
        <w:t xml:space="preserve"> </w:t>
      </w:r>
    </w:p>
    <w:p w14:paraId="11AD1554" w14:textId="06FE16B4" w:rsidR="003C0ACE" w:rsidRPr="003C0ACE" w:rsidRDefault="00033AB8" w:rsidP="00750A93">
      <w:pPr>
        <w:tabs>
          <w:tab w:val="left" w:pos="2769"/>
        </w:tabs>
        <w:rPr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Konu</w:t>
      </w:r>
      <w:r w:rsidR="00DC03F4">
        <w:rPr>
          <w:b/>
          <w:color w:val="5B9BD5" w:themeColor="accent1"/>
          <w:sz w:val="22"/>
          <w:szCs w:val="22"/>
        </w:rPr>
        <w:t>lar</w:t>
      </w:r>
      <w:r w:rsidR="0074338F">
        <w:rPr>
          <w:b/>
          <w:color w:val="5B9BD5" w:themeColor="accent1"/>
          <w:sz w:val="22"/>
          <w:szCs w:val="22"/>
        </w:rPr>
        <w:tab/>
      </w:r>
      <w:r w:rsidR="001C0521">
        <w:rPr>
          <w:b/>
          <w:color w:val="5B9BD5" w:themeColor="accent1"/>
          <w:sz w:val="22"/>
          <w:szCs w:val="22"/>
        </w:rPr>
        <w:t xml:space="preserve">: </w:t>
      </w:r>
      <w:r w:rsidR="00EC40AD">
        <w:rPr>
          <w:color w:val="000000" w:themeColor="text1"/>
          <w:sz w:val="22"/>
          <w:szCs w:val="22"/>
        </w:rPr>
        <w:t xml:space="preserve">Kelime çalışması / </w:t>
      </w:r>
      <w:r w:rsidR="003C0ACE">
        <w:rPr>
          <w:color w:val="000000" w:themeColor="text1"/>
          <w:sz w:val="22"/>
          <w:szCs w:val="22"/>
        </w:rPr>
        <w:t xml:space="preserve">Metnin konu ve ana fikri / Hikaye edici metin yazma / Yazma becerisi öz değerlendirme formu / Cümlenin ögeleri </w:t>
      </w:r>
    </w:p>
    <w:p w14:paraId="5D932FBD" w14:textId="77777777" w:rsidR="002C3BC7" w:rsidRDefault="002C3BC7" w:rsidP="00750A93">
      <w:pPr>
        <w:tabs>
          <w:tab w:val="left" w:pos="2769"/>
        </w:tabs>
        <w:rPr>
          <w:color w:val="000000" w:themeColor="text1"/>
          <w:sz w:val="20"/>
          <w:szCs w:val="20"/>
        </w:rPr>
      </w:pPr>
    </w:p>
    <w:p w14:paraId="729B4544" w14:textId="77777777" w:rsidR="002C3BC7" w:rsidRPr="0074338F" w:rsidRDefault="002C3BC7" w:rsidP="00750A93">
      <w:pPr>
        <w:tabs>
          <w:tab w:val="left" w:pos="2769"/>
        </w:tabs>
        <w:rPr>
          <w:color w:val="000000" w:themeColor="text1"/>
          <w:sz w:val="22"/>
          <w:szCs w:val="22"/>
        </w:rPr>
      </w:pPr>
    </w:p>
    <w:p w14:paraId="660FF8F2" w14:textId="1C8AF492" w:rsidR="00373141" w:rsidRPr="006F2D56" w:rsidRDefault="006F2D56" w:rsidP="006F2D56">
      <w:pPr>
        <w:tabs>
          <w:tab w:val="left" w:pos="2769"/>
        </w:tabs>
        <w:contextualSpacing/>
        <w:rPr>
          <w:b/>
          <w:color w:val="92D050"/>
          <w:sz w:val="40"/>
          <w:szCs w:val="40"/>
          <w:u w:val="single"/>
        </w:rPr>
      </w:pPr>
      <w:r w:rsidRPr="00033AB8">
        <w:rPr>
          <w:b/>
          <w:color w:val="5B9BD5" w:themeColor="accent1"/>
          <w:sz w:val="40"/>
          <w:szCs w:val="40"/>
          <w:u w:val="single"/>
        </w:rPr>
        <w:t>2. BÖLÜM</w:t>
      </w:r>
      <w:r w:rsidR="00841087" w:rsidRPr="001C6351">
        <w:rPr>
          <w:color w:val="FF0000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0DCE535A" w14:textId="7D3B0734" w:rsidR="00373141" w:rsidRPr="00033AB8" w:rsidRDefault="00033AB8" w:rsidP="00373141">
      <w:pPr>
        <w:ind w:right="-144"/>
        <w:jc w:val="center"/>
        <w:rPr>
          <w:b/>
          <w:color w:val="5B9BD5" w:themeColor="accen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KAZANIMLAR</w:t>
      </w:r>
    </w:p>
    <w:p w14:paraId="6AD2E3D7" w14:textId="575BD529" w:rsidR="00057F8A" w:rsidRPr="00057F8A" w:rsidRDefault="003C0ACE" w:rsidP="00057F8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DİNLEME</w:t>
      </w:r>
    </w:p>
    <w:p w14:paraId="5B50DFE5" w14:textId="0E181318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T.8.1.2. Dinlediklerinde/izlediklerinde geçen, bilmediği kelimelerin anlamını tahmin eder.</w:t>
      </w:r>
    </w:p>
    <w:p w14:paraId="48AA3A52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T.8.1.4. Dinledikleri/izlediklerine yönelik sorulara cevap verir.</w:t>
      </w:r>
    </w:p>
    <w:p w14:paraId="458C255E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T.8.1.5. Dinlediklerinin/izlediklerinin konusunu tespit eder.</w:t>
      </w:r>
    </w:p>
    <w:p w14:paraId="2C826F3A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T.8.1.6. Dinlediklerinin/izlediklerinin ana fikrini/ana duygusunu tespit eder.</w:t>
      </w:r>
    </w:p>
    <w:p w14:paraId="22F1C303" w14:textId="77777777" w:rsidR="003C0ACE" w:rsidRPr="003C0ACE" w:rsidRDefault="003C0ACE" w:rsidP="003C0ACE">
      <w:pPr>
        <w:pStyle w:val="Gvdemetni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C0ACE">
        <w:rPr>
          <w:rFonts w:ascii="Times New Roman" w:hAnsi="Times New Roman" w:cs="Times New Roman"/>
          <w:sz w:val="18"/>
          <w:szCs w:val="18"/>
        </w:rPr>
        <w:t>T.8.1.10. Dinledikleriyle/izledikleriyle ilgili görüşlerini bildirir.</w:t>
      </w:r>
    </w:p>
    <w:p w14:paraId="2FD313BF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T.8.1.14. Dinleme stratejilerini uygular.</w:t>
      </w:r>
    </w:p>
    <w:p w14:paraId="10CB24B9" w14:textId="77777777" w:rsidR="003C0ACE" w:rsidRDefault="003C0ACE" w:rsidP="001C0521">
      <w:pPr>
        <w:rPr>
          <w:b/>
          <w:sz w:val="16"/>
          <w:szCs w:val="16"/>
          <w:u w:val="single"/>
        </w:rPr>
      </w:pPr>
    </w:p>
    <w:p w14:paraId="1A3FD423" w14:textId="77777777" w:rsidR="00EC40AD" w:rsidRPr="00057F8A" w:rsidRDefault="00EC40AD" w:rsidP="001C0521">
      <w:pPr>
        <w:rPr>
          <w:b/>
          <w:bCs/>
          <w:sz w:val="22"/>
          <w:szCs w:val="22"/>
          <w:u w:val="single"/>
        </w:rPr>
      </w:pPr>
      <w:r w:rsidRPr="00057F8A">
        <w:rPr>
          <w:b/>
          <w:bCs/>
          <w:sz w:val="22"/>
          <w:szCs w:val="22"/>
          <w:u w:val="single"/>
        </w:rPr>
        <w:t xml:space="preserve">KONUŞMA </w:t>
      </w:r>
    </w:p>
    <w:p w14:paraId="2541087C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T.8.2.2. Hazırlıksız konuşma yapar.</w:t>
      </w:r>
    </w:p>
    <w:p w14:paraId="4AEF3219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T.8.2.3. Konuşma stratejilerini uygular.</w:t>
      </w:r>
    </w:p>
    <w:p w14:paraId="5561B3A2" w14:textId="77777777" w:rsidR="003C0ACE" w:rsidRPr="003C0ACE" w:rsidRDefault="003C0ACE" w:rsidP="003C0ACE">
      <w:pPr>
        <w:rPr>
          <w:rFonts w:eastAsia="Helvetica"/>
          <w:i/>
          <w:sz w:val="18"/>
          <w:szCs w:val="18"/>
        </w:rPr>
      </w:pPr>
      <w:r w:rsidRPr="003C0ACE">
        <w:rPr>
          <w:rFonts w:eastAsia="Helvetica"/>
          <w:i/>
          <w:sz w:val="18"/>
          <w:szCs w:val="18"/>
        </w:rPr>
        <w:t>Yaratıcı, güdümlü, empati kurma, tartışma, ikna etme ve eleştirel konuşma gibi yöntem ve tekniklerinin kullanılması sağlanır.</w:t>
      </w:r>
    </w:p>
    <w:p w14:paraId="203543CA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 xml:space="preserve">T.8.2.4. Konuşmalarında beden dilini etkili bir şekilde kullanır. </w:t>
      </w:r>
    </w:p>
    <w:p w14:paraId="3676727A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T.8.2.5. Kelimeleri anlamlarına uygun kullanır.</w:t>
      </w:r>
    </w:p>
    <w:p w14:paraId="791280D8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T.8.2.6. Konuşmalarında yabancı dillerden alınmış, dilimize henüz yerleşmemiş kelimelerin Türkçelerini kullanır.</w:t>
      </w:r>
    </w:p>
    <w:p w14:paraId="16DE98D6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T.8.2.7. Konuşmalarında uygun geçiş ve bağlantı ifadelerini kullanır.</w:t>
      </w:r>
    </w:p>
    <w:p w14:paraId="4A1EB3A5" w14:textId="77777777" w:rsidR="003C0ACE" w:rsidRDefault="003C0ACE" w:rsidP="001C0521">
      <w:pPr>
        <w:rPr>
          <w:b/>
          <w:bCs/>
          <w:sz w:val="22"/>
          <w:szCs w:val="22"/>
          <w:u w:val="single"/>
        </w:rPr>
      </w:pPr>
    </w:p>
    <w:p w14:paraId="4F809F9F" w14:textId="1DB9F631" w:rsidR="001C0521" w:rsidRDefault="00087750" w:rsidP="001C0521">
      <w:pPr>
        <w:rPr>
          <w:b/>
          <w:bCs/>
          <w:sz w:val="22"/>
          <w:szCs w:val="22"/>
          <w:u w:val="single"/>
        </w:rPr>
      </w:pPr>
      <w:r w:rsidRPr="00057F8A">
        <w:rPr>
          <w:b/>
          <w:bCs/>
          <w:sz w:val="22"/>
          <w:szCs w:val="22"/>
          <w:u w:val="single"/>
        </w:rPr>
        <w:t>YAZMA</w:t>
      </w:r>
    </w:p>
    <w:p w14:paraId="730AF772" w14:textId="1792B77D" w:rsidR="003C0ACE" w:rsidRPr="003C0ACE" w:rsidRDefault="003C0ACE" w:rsidP="003C0ACE">
      <w:pPr>
        <w:rPr>
          <w:bCs/>
          <w:sz w:val="18"/>
          <w:szCs w:val="18"/>
        </w:rPr>
      </w:pPr>
      <w:r w:rsidRPr="003C0ACE">
        <w:rPr>
          <w:bCs/>
          <w:sz w:val="18"/>
          <w:szCs w:val="18"/>
        </w:rPr>
        <w:t>T.8.4.3. Hikâye edici metin yazar.</w:t>
      </w:r>
    </w:p>
    <w:p w14:paraId="06C3D291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T.8.4.4. Yazma stratejilerini uygular.</w:t>
      </w:r>
    </w:p>
    <w:p w14:paraId="25A39FF5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T.8.4.10. Yazdıklarında yabancı dillerden alınmış, dilimize henüz yerleşmemiş kelimelerin Türkçelerini kullanır.</w:t>
      </w:r>
    </w:p>
    <w:p w14:paraId="113C4DDA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T.8.4.13. Yazdıklarının içeriğine uygun başlık belirler.</w:t>
      </w:r>
    </w:p>
    <w:p w14:paraId="7C03DD97" w14:textId="3B58EB42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T.8.4.18. Cümlenin ögelerini ayırt eder.</w:t>
      </w:r>
    </w:p>
    <w:p w14:paraId="5183617C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T.8.4.15. Yazılarında uygun geçiş ve bağlantı ifadelerini kullanır.</w:t>
      </w:r>
    </w:p>
    <w:p w14:paraId="010A8E9A" w14:textId="77777777" w:rsidR="003C0ACE" w:rsidRPr="003C0ACE" w:rsidRDefault="003C0ACE" w:rsidP="003C0ACE">
      <w:pPr>
        <w:rPr>
          <w:sz w:val="18"/>
          <w:szCs w:val="18"/>
        </w:rPr>
      </w:pPr>
      <w:r w:rsidRPr="003C0ACE">
        <w:rPr>
          <w:sz w:val="18"/>
          <w:szCs w:val="18"/>
        </w:rPr>
        <w:t>T.8.4.16. Yazdıklarını düzenler.</w:t>
      </w:r>
    </w:p>
    <w:p w14:paraId="0D0D5C86" w14:textId="77777777" w:rsidR="003C0ACE" w:rsidRPr="003C0ACE" w:rsidRDefault="003C0ACE" w:rsidP="003C0ACE">
      <w:pPr>
        <w:jc w:val="both"/>
        <w:rPr>
          <w:sz w:val="18"/>
          <w:szCs w:val="18"/>
        </w:rPr>
      </w:pPr>
      <w:r w:rsidRPr="003C0ACE">
        <w:rPr>
          <w:sz w:val="18"/>
          <w:szCs w:val="18"/>
        </w:rPr>
        <w:t>T.8.4.17. Yazdıklarını paylaşır.</w:t>
      </w:r>
    </w:p>
    <w:p w14:paraId="06E84BE3" w14:textId="77777777" w:rsidR="003C0ACE" w:rsidRPr="00057F8A" w:rsidRDefault="003C0ACE" w:rsidP="001C0521">
      <w:pPr>
        <w:rPr>
          <w:b/>
          <w:bCs/>
          <w:sz w:val="22"/>
          <w:szCs w:val="22"/>
          <w:u w:val="single"/>
        </w:rPr>
      </w:pPr>
    </w:p>
    <w:p w14:paraId="2E4BFE72" w14:textId="5341EFB6" w:rsidR="00373141" w:rsidRPr="001C0521" w:rsidRDefault="00033AB8" w:rsidP="001C0521">
      <w:pPr>
        <w:jc w:val="center"/>
        <w:rPr>
          <w:rFonts w:ascii="Calibri" w:hAnsi="Calibri"/>
          <w:sz w:val="15"/>
          <w:szCs w:val="15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YÖNTEM VE TEKNİKLERİ</w:t>
      </w:r>
    </w:p>
    <w:p w14:paraId="5ABB0624" w14:textId="78D1340C" w:rsidR="000C792C" w:rsidRPr="0074338F" w:rsidRDefault="003C0ACE" w:rsidP="000C792C">
      <w:pPr>
        <w:spacing w:before="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Dinleme</w:t>
      </w:r>
      <w:r w:rsidR="00D24BB6" w:rsidRPr="0074338F">
        <w:rPr>
          <w:bCs/>
          <w:color w:val="000000"/>
          <w:sz w:val="20"/>
          <w:szCs w:val="20"/>
        </w:rPr>
        <w:t xml:space="preserve">, </w:t>
      </w:r>
      <w:r w:rsidR="00E17D81" w:rsidRPr="0074338F">
        <w:rPr>
          <w:bCs/>
          <w:color w:val="000000"/>
          <w:sz w:val="20"/>
          <w:szCs w:val="20"/>
        </w:rPr>
        <w:t>bölerek</w:t>
      </w:r>
      <w:r w:rsidR="00D24BB6" w:rsidRPr="0074338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dinleme</w:t>
      </w:r>
      <w:r w:rsidR="00D24BB6" w:rsidRPr="0074338F">
        <w:rPr>
          <w:bCs/>
          <w:color w:val="000000"/>
          <w:sz w:val="20"/>
          <w:szCs w:val="20"/>
        </w:rPr>
        <w:t>, inceleme, günlük hayatla ilişkilendirme ve günlük hayattan örnekler verme</w:t>
      </w:r>
    </w:p>
    <w:p w14:paraId="1B20CE8B" w14:textId="77777777" w:rsid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</w:p>
    <w:p w14:paraId="53E77263" w14:textId="26DA2DEE" w:rsidR="00373141" w:rsidRP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 xml:space="preserve">ARAÇ-GEREÇLER VE KAYNAKÇA </w:t>
      </w:r>
    </w:p>
    <w:p w14:paraId="711C1B99" w14:textId="6303BA63" w:rsidR="00373141" w:rsidRPr="0074338F" w:rsidRDefault="00373141" w:rsidP="00065282">
      <w:pPr>
        <w:ind w:right="-144"/>
        <w:rPr>
          <w:bCs/>
          <w:color w:val="000000"/>
          <w:sz w:val="20"/>
          <w:szCs w:val="20"/>
        </w:rPr>
      </w:pPr>
      <w:r w:rsidRPr="0074338F">
        <w:rPr>
          <w:bCs/>
          <w:color w:val="000000"/>
          <w:sz w:val="20"/>
          <w:szCs w:val="20"/>
        </w:rPr>
        <w:t>İmla kılavuzu, sözlük, deyimler ve ata</w:t>
      </w:r>
      <w:r w:rsidR="00033AB8" w:rsidRPr="0074338F">
        <w:rPr>
          <w:bCs/>
          <w:color w:val="000000"/>
          <w:sz w:val="20"/>
          <w:szCs w:val="20"/>
        </w:rPr>
        <w:t>sözleri sözlüğü, EBA, İnternet</w:t>
      </w:r>
      <w:r w:rsidR="00B008E9">
        <w:rPr>
          <w:bCs/>
          <w:color w:val="000000"/>
          <w:sz w:val="20"/>
          <w:szCs w:val="20"/>
        </w:rPr>
        <w:t>, kütüphane</w:t>
      </w:r>
      <w:r w:rsidRPr="0074338F">
        <w:rPr>
          <w:bCs/>
          <w:color w:val="000000"/>
          <w:sz w:val="20"/>
          <w:szCs w:val="20"/>
        </w:rPr>
        <w:t>…</w:t>
      </w:r>
    </w:p>
    <w:p w14:paraId="3938D238" w14:textId="77777777" w:rsid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</w:p>
    <w:p w14:paraId="1DF13F0C" w14:textId="221D0A90" w:rsidR="00210590" w:rsidRPr="0074338F" w:rsidRDefault="00033AB8" w:rsidP="0074338F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ÖĞRETME-ÖĞRENME ETKİNLİKLERİ</w:t>
      </w:r>
    </w:p>
    <w:p w14:paraId="4B0C6F93" w14:textId="77777777" w:rsidR="00210590" w:rsidRDefault="00210590" w:rsidP="00753EA6">
      <w:pPr>
        <w:ind w:right="-144"/>
        <w:rPr>
          <w:b/>
          <w:color w:val="000000"/>
          <w:sz w:val="22"/>
          <w:szCs w:val="22"/>
        </w:rPr>
      </w:pPr>
    </w:p>
    <w:p w14:paraId="35CE1370" w14:textId="77777777" w:rsidR="003C0ACE" w:rsidRDefault="00065282" w:rsidP="003C0ACE">
      <w:pPr>
        <w:ind w:right="-144"/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Dikkati Çekme</w:t>
      </w:r>
    </w:p>
    <w:p w14:paraId="0D7B4279" w14:textId="55EF340A" w:rsidR="00F3606A" w:rsidRDefault="003C0ACE" w:rsidP="003C0ACE">
      <w:pPr>
        <w:ind w:right="-144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Tahtaya “Her insan bir engelli </w:t>
      </w:r>
      <w:r>
        <w:rPr>
          <w:color w:val="000000"/>
          <w:sz w:val="22"/>
          <w:szCs w:val="22"/>
          <w:shd w:val="clear" w:color="auto" w:fill="FFFFFF"/>
        </w:rPr>
        <w:t>adayıdır.” Cümlesini yazarak öğrencilerin dikkati çekilecek.</w:t>
      </w:r>
    </w:p>
    <w:p w14:paraId="637D388C" w14:textId="77777777" w:rsidR="003C0ACE" w:rsidRPr="001C6351" w:rsidRDefault="003C0ACE" w:rsidP="003C0ACE">
      <w:pPr>
        <w:ind w:right="-144"/>
        <w:rPr>
          <w:b/>
          <w:color w:val="000000"/>
          <w:sz w:val="22"/>
          <w:szCs w:val="22"/>
        </w:rPr>
      </w:pPr>
    </w:p>
    <w:p w14:paraId="357A6C06" w14:textId="77777777" w:rsidR="00065282" w:rsidRPr="001C6351" w:rsidRDefault="00065282" w:rsidP="00065282">
      <w:pPr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Güdüleme</w:t>
      </w:r>
    </w:p>
    <w:p w14:paraId="6895C975" w14:textId="5D896F96" w:rsidR="00087750" w:rsidRDefault="000870B8" w:rsidP="00065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Öğrencilere </w:t>
      </w:r>
      <w:r w:rsidR="000C792C">
        <w:rPr>
          <w:bCs/>
          <w:sz w:val="22"/>
          <w:szCs w:val="22"/>
        </w:rPr>
        <w:t xml:space="preserve">sayfa </w:t>
      </w:r>
      <w:r w:rsidR="003C0ACE">
        <w:rPr>
          <w:bCs/>
          <w:sz w:val="22"/>
          <w:szCs w:val="22"/>
        </w:rPr>
        <w:t>138</w:t>
      </w:r>
      <w:r w:rsidR="00F3606A">
        <w:rPr>
          <w:bCs/>
          <w:sz w:val="22"/>
          <w:szCs w:val="22"/>
        </w:rPr>
        <w:t>’de</w:t>
      </w:r>
      <w:r w:rsidR="00087750" w:rsidRPr="001C6351">
        <w:rPr>
          <w:bCs/>
          <w:sz w:val="22"/>
          <w:szCs w:val="22"/>
        </w:rPr>
        <w:t xml:space="preserve"> yer alan “</w:t>
      </w:r>
      <w:hyperlink r:id="rId10" w:history="1">
        <w:r w:rsidR="003C0ACE" w:rsidRPr="003C0ACE">
          <w:rPr>
            <w:rStyle w:val="Kpr"/>
            <w:b/>
            <w:bCs/>
            <w:sz w:val="22"/>
            <w:szCs w:val="22"/>
          </w:rPr>
          <w:t>KARANLIĞIN RENGİ BEYAZ</w:t>
        </w:r>
      </w:hyperlink>
      <w:r w:rsidR="00057F8A">
        <w:rPr>
          <w:bCs/>
          <w:sz w:val="22"/>
          <w:szCs w:val="22"/>
        </w:rPr>
        <w:t>” metnini</w:t>
      </w:r>
      <w:r w:rsidR="00B37A1D">
        <w:rPr>
          <w:bCs/>
          <w:sz w:val="22"/>
          <w:szCs w:val="22"/>
        </w:rPr>
        <w:t xml:space="preserve"> </w:t>
      </w:r>
      <w:r w:rsidR="00A64F7F">
        <w:rPr>
          <w:bCs/>
          <w:sz w:val="22"/>
          <w:szCs w:val="22"/>
        </w:rPr>
        <w:t>işleyeceğimizden bahsedilecek</w:t>
      </w:r>
      <w:r w:rsidR="00F530DC">
        <w:rPr>
          <w:bCs/>
          <w:sz w:val="22"/>
          <w:szCs w:val="22"/>
        </w:rPr>
        <w:t>. Bu metnin sonunda etrafımızda olan engellilere daha bir duyarlı yaklaşacakları vurgulanacak. Hayata onların eksik olan yönlerinden bakmaya çalışacaklarından bahsedilecek.</w:t>
      </w:r>
      <w:r w:rsidR="006D0A6F">
        <w:rPr>
          <w:bCs/>
          <w:sz w:val="22"/>
          <w:szCs w:val="22"/>
        </w:rPr>
        <w:t xml:space="preserve"> </w:t>
      </w:r>
    </w:p>
    <w:p w14:paraId="7AAE841F" w14:textId="77777777" w:rsidR="0074338F" w:rsidRPr="00B77284" w:rsidRDefault="0074338F" w:rsidP="00065282">
      <w:pPr>
        <w:rPr>
          <w:bCs/>
          <w:sz w:val="22"/>
          <w:szCs w:val="22"/>
        </w:rPr>
      </w:pPr>
    </w:p>
    <w:p w14:paraId="555E7AF9" w14:textId="77777777" w:rsidR="00065282" w:rsidRPr="001C6351" w:rsidRDefault="00065282" w:rsidP="00065282">
      <w:pPr>
        <w:rPr>
          <w:b/>
          <w:color w:val="000000"/>
          <w:sz w:val="22"/>
          <w:szCs w:val="22"/>
        </w:rPr>
      </w:pPr>
      <w:r w:rsidRPr="001C6351">
        <w:rPr>
          <w:b/>
          <w:color w:val="000000"/>
          <w:sz w:val="22"/>
          <w:szCs w:val="22"/>
        </w:rPr>
        <w:t>Gözden Geçirme</w:t>
      </w:r>
    </w:p>
    <w:p w14:paraId="11EE4D0B" w14:textId="722055B3" w:rsidR="006D0A6F" w:rsidRDefault="003C0ACE" w:rsidP="0006528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Öğrencilerin yaşadığı çevrede engelli olan insanlar olup olmadığı sorulacak ve onlarla ilgili izlenimlerini paylaşmaları istenecek. </w:t>
      </w:r>
      <w:r w:rsidR="006D0A6F">
        <w:rPr>
          <w:bCs/>
          <w:color w:val="000000"/>
          <w:sz w:val="22"/>
          <w:szCs w:val="22"/>
        </w:rPr>
        <w:t xml:space="preserve"> </w:t>
      </w:r>
    </w:p>
    <w:p w14:paraId="3DF80852" w14:textId="77777777" w:rsidR="00087750" w:rsidRPr="001C6351" w:rsidRDefault="00087750" w:rsidP="00065282">
      <w:pPr>
        <w:rPr>
          <w:bCs/>
          <w:sz w:val="22"/>
          <w:szCs w:val="22"/>
        </w:rPr>
      </w:pPr>
    </w:p>
    <w:p w14:paraId="6F641571" w14:textId="5D50207E" w:rsidR="00065282" w:rsidRPr="00B90486" w:rsidRDefault="00A64F7F" w:rsidP="00A64F7F">
      <w:pPr>
        <w:jc w:val="center"/>
        <w:rPr>
          <w:b/>
          <w:color w:val="5B9BD5" w:themeColor="accent1"/>
          <w:sz w:val="22"/>
          <w:szCs w:val="22"/>
          <w:u w:val="single"/>
        </w:rPr>
      </w:pPr>
      <w:r w:rsidRPr="00B90486">
        <w:rPr>
          <w:b/>
          <w:color w:val="5B9BD5" w:themeColor="accent1"/>
          <w:sz w:val="22"/>
          <w:szCs w:val="22"/>
          <w:u w:val="single"/>
        </w:rPr>
        <w:t>DERSE GEÇİŞ</w:t>
      </w:r>
    </w:p>
    <w:p w14:paraId="6D978037" w14:textId="76E0E1B4" w:rsidR="00F0369F" w:rsidRDefault="00763970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5B1D2A">
        <w:rPr>
          <w:color w:val="000000"/>
          <w:sz w:val="22"/>
          <w:szCs w:val="22"/>
        </w:rPr>
        <w:t>örsel okuma yapılacak.</w:t>
      </w:r>
      <w:r w:rsidR="000C792C">
        <w:rPr>
          <w:color w:val="000000"/>
          <w:sz w:val="22"/>
          <w:szCs w:val="22"/>
        </w:rPr>
        <w:t xml:space="preserve"> </w:t>
      </w:r>
      <w:r w:rsidR="00F530DC" w:rsidRPr="001C6351">
        <w:rPr>
          <w:bCs/>
          <w:sz w:val="22"/>
          <w:szCs w:val="22"/>
        </w:rPr>
        <w:t>“</w:t>
      </w:r>
      <w:hyperlink r:id="rId11" w:history="1">
        <w:r w:rsidR="00F530DC" w:rsidRPr="003C0ACE">
          <w:rPr>
            <w:rStyle w:val="Kpr"/>
            <w:b/>
            <w:bCs/>
            <w:sz w:val="22"/>
            <w:szCs w:val="22"/>
          </w:rPr>
          <w:t>KARANLIĞIN RENGİ BEYAZ</w:t>
        </w:r>
      </w:hyperlink>
      <w:r w:rsidR="00F530DC">
        <w:rPr>
          <w:bCs/>
          <w:sz w:val="22"/>
          <w:szCs w:val="22"/>
        </w:rPr>
        <w:t xml:space="preserve">” </w:t>
      </w:r>
      <w:r w:rsidR="00F530DC">
        <w:rPr>
          <w:color w:val="000000"/>
          <w:sz w:val="22"/>
          <w:szCs w:val="22"/>
        </w:rPr>
        <w:t xml:space="preserve"> linkten açılaca</w:t>
      </w:r>
      <w:r w:rsidR="00F530DC">
        <w:rPr>
          <w:bCs/>
          <w:sz w:val="22"/>
          <w:szCs w:val="22"/>
        </w:rPr>
        <w:t xml:space="preserve">k ve öğrencilerin dinlemesi için ortam düzenlenecek. </w:t>
      </w:r>
    </w:p>
    <w:p w14:paraId="7DFA2840" w14:textId="1FE02A55" w:rsidR="00087750" w:rsidRPr="001C6351" w:rsidRDefault="006D0A6F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</w:t>
      </w:r>
      <w:r w:rsidR="00DD3DDE">
        <w:rPr>
          <w:bCs/>
          <w:color w:val="000000"/>
          <w:sz w:val="22"/>
          <w:szCs w:val="22"/>
        </w:rPr>
        <w:t>tin</w:t>
      </w:r>
      <w:r w:rsidR="00087750" w:rsidRPr="001C6351">
        <w:rPr>
          <w:bCs/>
          <w:color w:val="000000"/>
          <w:sz w:val="22"/>
          <w:szCs w:val="22"/>
        </w:rPr>
        <w:t xml:space="preserve"> </w:t>
      </w:r>
      <w:r w:rsidR="00F530DC">
        <w:rPr>
          <w:bCs/>
          <w:color w:val="000000"/>
          <w:sz w:val="22"/>
          <w:szCs w:val="22"/>
        </w:rPr>
        <w:t>durdurarak dinlemeleri sağlanacak</w:t>
      </w:r>
      <w:r w:rsidR="00FA3627">
        <w:rPr>
          <w:bCs/>
          <w:color w:val="000000"/>
          <w:sz w:val="22"/>
          <w:szCs w:val="22"/>
        </w:rPr>
        <w:t>. Bu esnada bilin</w:t>
      </w:r>
      <w:r w:rsidR="00F530DC">
        <w:rPr>
          <w:bCs/>
          <w:color w:val="000000"/>
          <w:sz w:val="22"/>
          <w:szCs w:val="22"/>
        </w:rPr>
        <w:t>meyen kelimeler tespit edilecek (1. Etkinlik).</w:t>
      </w:r>
      <w:r w:rsidR="00FA3627">
        <w:rPr>
          <w:bCs/>
          <w:color w:val="000000"/>
          <w:sz w:val="22"/>
          <w:szCs w:val="22"/>
        </w:rPr>
        <w:t xml:space="preserve"> </w:t>
      </w:r>
      <w:r w:rsidR="00DD3DDE">
        <w:rPr>
          <w:bCs/>
          <w:color w:val="000000"/>
          <w:sz w:val="22"/>
          <w:szCs w:val="22"/>
        </w:rPr>
        <w:t>Metinde</w:t>
      </w:r>
      <w:r w:rsidR="00B90486">
        <w:rPr>
          <w:bCs/>
          <w:color w:val="000000"/>
          <w:sz w:val="22"/>
          <w:szCs w:val="22"/>
        </w:rPr>
        <w:t xml:space="preserve"> b</w:t>
      </w:r>
      <w:r w:rsidR="00FA3627">
        <w:rPr>
          <w:bCs/>
          <w:color w:val="000000"/>
          <w:sz w:val="22"/>
          <w:szCs w:val="22"/>
        </w:rPr>
        <w:t xml:space="preserve">ulunan kelimeler tahtaya yazılacak. TDK sözlük akıllı tahtadan açılarak anlamları </w:t>
      </w:r>
      <w:r w:rsidR="005B1D2A">
        <w:rPr>
          <w:bCs/>
          <w:color w:val="000000"/>
          <w:sz w:val="22"/>
          <w:szCs w:val="22"/>
        </w:rPr>
        <w:t>defter</w:t>
      </w:r>
      <w:r w:rsidR="00FA3627">
        <w:rPr>
          <w:bCs/>
          <w:color w:val="000000"/>
          <w:sz w:val="22"/>
          <w:szCs w:val="22"/>
        </w:rPr>
        <w:t xml:space="preserve">e yazılacak. </w:t>
      </w:r>
    </w:p>
    <w:p w14:paraId="3BD9EBE5" w14:textId="4218034D" w:rsidR="00087750" w:rsidRPr="001C6351" w:rsidRDefault="00087750" w:rsidP="00087750">
      <w:pPr>
        <w:numPr>
          <w:ilvl w:val="0"/>
          <w:numId w:val="1"/>
        </w:numPr>
        <w:spacing w:before="20" w:after="20"/>
        <w:jc w:val="both"/>
        <w:rPr>
          <w:color w:val="000000"/>
          <w:sz w:val="22"/>
          <w:szCs w:val="22"/>
        </w:rPr>
      </w:pPr>
      <w:r w:rsidRPr="001C6351">
        <w:rPr>
          <w:color w:val="000000"/>
          <w:sz w:val="22"/>
          <w:szCs w:val="22"/>
          <w:u w:val="single"/>
        </w:rPr>
        <w:t>Anahtar Kelimeler</w:t>
      </w:r>
      <w:r w:rsidRPr="001C6351">
        <w:rPr>
          <w:color w:val="000000"/>
          <w:sz w:val="22"/>
          <w:szCs w:val="22"/>
        </w:rPr>
        <w:t xml:space="preserve"> : </w:t>
      </w:r>
      <w:r w:rsidR="00F530DC">
        <w:rPr>
          <w:color w:val="000000"/>
          <w:sz w:val="22"/>
          <w:szCs w:val="22"/>
        </w:rPr>
        <w:t xml:space="preserve">okul, ikiz, görme yetisi, öykü, karanlık, fırsat eşitliği, birey, engelli </w:t>
      </w:r>
    </w:p>
    <w:p w14:paraId="323B76C7" w14:textId="77777777" w:rsidR="00D24BB6" w:rsidRPr="001C6351" w:rsidRDefault="00D24BB6" w:rsidP="00D24BB6">
      <w:pPr>
        <w:jc w:val="both"/>
        <w:rPr>
          <w:color w:val="000000"/>
          <w:sz w:val="22"/>
          <w:szCs w:val="22"/>
        </w:rPr>
      </w:pPr>
    </w:p>
    <w:p w14:paraId="2E487348" w14:textId="77777777" w:rsidR="00065282" w:rsidRPr="00B90486" w:rsidRDefault="0006528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1. Etkinlik </w:t>
      </w:r>
    </w:p>
    <w:p w14:paraId="571B616E" w14:textId="247EE38C" w:rsidR="00784C99" w:rsidRDefault="00F530DC" w:rsidP="00DD3DDE">
      <w:pPr>
        <w:shd w:val="clear" w:color="auto" w:fill="FFFFFF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Dinlerken bilmedikleri kelimeleri tespit edecekler. Anlamlarını bulacaklar. </w:t>
      </w:r>
    </w:p>
    <w:p w14:paraId="5096B818" w14:textId="77777777" w:rsidR="00B008E9" w:rsidRPr="00445C2E" w:rsidRDefault="00B008E9" w:rsidP="00445C2E">
      <w:pPr>
        <w:shd w:val="clear" w:color="auto" w:fill="FFFFFF"/>
        <w:textAlignment w:val="baseline"/>
        <w:rPr>
          <w:color w:val="000000"/>
          <w:sz w:val="16"/>
          <w:szCs w:val="16"/>
        </w:rPr>
      </w:pPr>
    </w:p>
    <w:p w14:paraId="3A6250B2" w14:textId="77777777" w:rsidR="00B12132" w:rsidRPr="00B90486" w:rsidRDefault="00B1213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2. Etkinlik </w:t>
      </w:r>
    </w:p>
    <w:p w14:paraId="53056147" w14:textId="77777777" w:rsidR="00F530DC" w:rsidRDefault="00F530DC" w:rsidP="00736742">
      <w:pPr>
        <w:shd w:val="clear" w:color="auto" w:fill="FFFFFF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Dinlediklerinden yola çıkarak sorular cevaplanacak</w:t>
      </w:r>
      <w:r w:rsidR="00445C2E">
        <w:rPr>
          <w:color w:val="000000"/>
          <w:sz w:val="22"/>
          <w:szCs w:val="22"/>
        </w:rPr>
        <w:t>.</w:t>
      </w:r>
    </w:p>
    <w:p w14:paraId="56440E51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1. Selim ve Kerim kardeşlerin okul yıllarında karşılaştıkları sorunlar nelerdir?</w:t>
      </w:r>
    </w:p>
    <w:p w14:paraId="0BE6112C" w14:textId="3B35A70B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Yazma ve okumada zorluk yaşamışlardır.</w:t>
      </w:r>
    </w:p>
    <w:p w14:paraId="142D6D00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2. Selim ve Kerim kardeşlerin fen bilgisi sınavında yaşadıkları sorun nedir?</w:t>
      </w:r>
    </w:p>
    <w:p w14:paraId="2DBB4C54" w14:textId="4831EB5D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Sınavın akşam saatlerinde yapılmasından dolayı soruları görüp cevaplayamamaktır.</w:t>
      </w:r>
    </w:p>
    <w:p w14:paraId="056BF641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3. Selim ve Kerim kardeşler, lise yıllarında yaşadıkları sorunları fakülte yıllarında neden yaşamamışlardır?</w:t>
      </w:r>
    </w:p>
    <w:p w14:paraId="19D2D6E2" w14:textId="3E1F25ED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Hastalıklarına teşhis konduğu için sorunlara karşı önlemler alınabilmesi sayesinde sorun yaşamamışlardır.</w:t>
      </w:r>
    </w:p>
    <w:p w14:paraId="01012591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4. Selim ve Kerim kardeşlerin eğitim hayatına anne ve babalarının nasıl bir katkısı olmuştur?</w:t>
      </w:r>
    </w:p>
    <w:p w14:paraId="240AD424" w14:textId="4BFED874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Kardeşlerin anne ve babaları eğitim hayatları boyunca kardeşlere destek olmuşlar, onları doğru yönlendirmişlerdir.</w:t>
      </w:r>
    </w:p>
    <w:p w14:paraId="69AABF6C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5. Engelli bireylerin zorlukları aşıp başarıya ulaşmaları konusunda ne düşünüyorsunuz?</w:t>
      </w:r>
    </w:p>
    <w:p w14:paraId="5068A87F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...</w:t>
      </w:r>
    </w:p>
    <w:p w14:paraId="7760E7B2" w14:textId="5C7A0053" w:rsidR="00DD3DDE" w:rsidRPr="00E521A1" w:rsidRDefault="00E521A1" w:rsidP="00736742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6. Okuduğunuz metinden hareketle “eğitimde fırsat eşitliği” ifadesinden ne anlıyorsunuz?</w:t>
      </w:r>
    </w:p>
    <w:p w14:paraId="4F6B69C3" w14:textId="66C5301C" w:rsidR="00E521A1" w:rsidRPr="00E521A1" w:rsidRDefault="00E521A1" w:rsidP="00736742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...</w:t>
      </w:r>
    </w:p>
    <w:p w14:paraId="58929C85" w14:textId="77777777" w:rsidR="00736742" w:rsidRPr="00736742" w:rsidRDefault="00736742" w:rsidP="00736742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14:paraId="7B3BA1F9" w14:textId="3FF3DA44" w:rsidR="00087750" w:rsidRPr="00B70F03" w:rsidRDefault="00B12132" w:rsidP="00345294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3.</w:t>
      </w:r>
      <w:r w:rsidR="004067F9" w:rsidRPr="00B70F03">
        <w:rPr>
          <w:b/>
          <w:bCs/>
          <w:color w:val="000000"/>
          <w:sz w:val="26"/>
          <w:szCs w:val="26"/>
          <w:u w:val="single"/>
        </w:rPr>
        <w:t xml:space="preserve"> Etkinlik</w:t>
      </w:r>
    </w:p>
    <w:p w14:paraId="513EEFA1" w14:textId="77777777" w:rsidR="006D0A6F" w:rsidRDefault="00DD3DDE" w:rsidP="0034529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Metnin </w:t>
      </w:r>
      <w:r w:rsidR="006D0A6F">
        <w:rPr>
          <w:color w:val="000000"/>
          <w:sz w:val="22"/>
          <w:szCs w:val="22"/>
        </w:rPr>
        <w:t>konusu ve ana fikri bulunacak.</w:t>
      </w:r>
    </w:p>
    <w:p w14:paraId="40616B89" w14:textId="632F08A1" w:rsidR="00E4237E" w:rsidRPr="00E521A1" w:rsidRDefault="00E4237E" w:rsidP="00E521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z w:val="18"/>
          <w:szCs w:val="18"/>
        </w:rPr>
      </w:pPr>
      <w:r w:rsidRPr="00E521A1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Konu</w:t>
      </w:r>
      <w:r w:rsidRPr="00E521A1">
        <w:rPr>
          <w:color w:val="000000"/>
          <w:sz w:val="18"/>
          <w:szCs w:val="18"/>
        </w:rPr>
        <w:t xml:space="preserve">: </w:t>
      </w:r>
      <w:r w:rsidR="00E521A1" w:rsidRPr="00E521A1">
        <w:rPr>
          <w:rFonts w:eastAsiaTheme="minorHAnsi"/>
          <w:color w:val="000000"/>
          <w:sz w:val="18"/>
          <w:szCs w:val="18"/>
        </w:rPr>
        <w:t>İki görme engelli kardeşin eğitim hayatı</w:t>
      </w:r>
    </w:p>
    <w:p w14:paraId="12F1D96E" w14:textId="77777777" w:rsidR="00E521A1" w:rsidRPr="00E521A1" w:rsidRDefault="00E4237E" w:rsidP="00E521A1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E521A1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Ana</w:t>
      </w:r>
      <w:r w:rsidRPr="00E521A1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521A1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Fikir</w:t>
      </w:r>
      <w:r w:rsidR="00E521A1" w:rsidRPr="00E521A1">
        <w:rPr>
          <w:color w:val="000000"/>
          <w:sz w:val="18"/>
          <w:szCs w:val="18"/>
        </w:rPr>
        <w:t xml:space="preserve">: </w:t>
      </w:r>
      <w:r w:rsidR="00E521A1" w:rsidRPr="00E521A1">
        <w:rPr>
          <w:color w:val="000000"/>
          <w:sz w:val="18"/>
          <w:szCs w:val="18"/>
        </w:rPr>
        <w:t>Engelli olmak başarıya engel değildir.</w:t>
      </w:r>
    </w:p>
    <w:p w14:paraId="1E6EC8F8" w14:textId="77777777" w:rsidR="00876825" w:rsidRPr="00876825" w:rsidRDefault="00876825" w:rsidP="00A061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18"/>
          <w:szCs w:val="18"/>
        </w:rPr>
      </w:pPr>
    </w:p>
    <w:p w14:paraId="0A8A00BF" w14:textId="77777777" w:rsidR="00087750" w:rsidRPr="00B70F03" w:rsidRDefault="00B12132" w:rsidP="00345294">
      <w:pPr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4</w:t>
      </w:r>
      <w:r w:rsidR="00087750" w:rsidRPr="00B70F03">
        <w:rPr>
          <w:b/>
          <w:bCs/>
          <w:color w:val="000000"/>
          <w:sz w:val="26"/>
          <w:szCs w:val="26"/>
          <w:u w:val="single"/>
        </w:rPr>
        <w:t>. Etkinlik</w:t>
      </w:r>
    </w:p>
    <w:p w14:paraId="34D69814" w14:textId="783425E9" w:rsidR="00E521A1" w:rsidRDefault="00E521A1" w:rsidP="00E521A1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  <w:r w:rsidRPr="00E521A1">
        <w:rPr>
          <w:bCs/>
          <w:color w:val="000000"/>
          <w:sz w:val="22"/>
          <w:szCs w:val="22"/>
        </w:rPr>
        <w:t xml:space="preserve">Etkinlikte yer alan görseller ve haber yazıları incelenip bunlarla ilgili öğrencilerden çıkarım yapmaları istenecek. </w:t>
      </w:r>
    </w:p>
    <w:p w14:paraId="761ECFE1" w14:textId="4571ABBF" w:rsidR="00E521A1" w:rsidRPr="00E521A1" w:rsidRDefault="00E521A1" w:rsidP="00E521A1">
      <w:pPr>
        <w:ind w:left="45"/>
        <w:jc w:val="both"/>
        <w:rPr>
          <w:bCs/>
          <w:color w:val="000000"/>
          <w:sz w:val="22"/>
          <w:szCs w:val="22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Tekerlekli Sandalye Erkek Millî Takımı 2017 Avrupa Şampiyonu</w:t>
      </w:r>
    </w:p>
    <w:p w14:paraId="67492FE4" w14:textId="77777777" w:rsid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Türkiye Tekerlekli Sandalye Basketbol Erkek Millî Takımı, Avrupa Şampiyonası finalinde Büyük Britanya’yı 76-69’luk skorla yenerek şampiyon oldu.</w:t>
      </w:r>
    </w:p>
    <w:p w14:paraId="1377DBB3" w14:textId="77777777" w:rsidR="00E521A1" w:rsidRDefault="00E521A1" w:rsidP="00E521A1">
      <w:pPr>
        <w:shd w:val="clear" w:color="auto" w:fill="FFFFFF"/>
        <w:textAlignment w:val="baseline"/>
        <w:rPr>
          <w:b/>
          <w:bCs/>
          <w:i/>
          <w:color w:val="000000"/>
          <w:sz w:val="18"/>
          <w:szCs w:val="18"/>
          <w:bdr w:val="none" w:sz="0" w:space="0" w:color="auto" w:frame="1"/>
        </w:rPr>
      </w:pPr>
    </w:p>
    <w:p w14:paraId="47E7ED6C" w14:textId="1CE088EE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bdr w:val="none" w:sz="0" w:space="0" w:color="auto" w:frame="1"/>
        </w:rPr>
        <w:t>Ampute</w:t>
      </w: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Futbol Millî Takımımız 2017 Avrupa Şampiyonu Oldu</w:t>
      </w:r>
    </w:p>
    <w:p w14:paraId="7EB3C470" w14:textId="1115424B" w:rsid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Avrupa Ampute Futbol Federasyonu (EAFF) Avrupa Şampiyonası finalinde İngiltere’yi 2-1 mağlup ederek kupayı müzesine götüren Ampute Millî Takımı’nın başarısı, ülkede herkesin göğsünü kabartıyor</w:t>
      </w:r>
      <w:r>
        <w:rPr>
          <w:i/>
          <w:color w:val="000000"/>
          <w:sz w:val="18"/>
          <w:szCs w:val="18"/>
        </w:rPr>
        <w:t>.</w:t>
      </w:r>
    </w:p>
    <w:p w14:paraId="4F3A87C8" w14:textId="77777777" w:rsidR="00E521A1" w:rsidRDefault="00E521A1" w:rsidP="00E521A1">
      <w:pPr>
        <w:shd w:val="clear" w:color="auto" w:fill="FFFFFF"/>
        <w:textAlignment w:val="baseline"/>
        <w:rPr>
          <w:b/>
          <w:bCs/>
          <w:i/>
          <w:color w:val="000000"/>
          <w:sz w:val="18"/>
          <w:szCs w:val="18"/>
          <w:bdr w:val="none" w:sz="0" w:space="0" w:color="auto" w:frame="1"/>
        </w:rPr>
      </w:pPr>
    </w:p>
    <w:p w14:paraId="472EF720" w14:textId="5183E7C2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Paralimpik Oyunları’nda Türkiye 9 Madalya Kazandı</w:t>
      </w:r>
    </w:p>
    <w:p w14:paraId="70B8AA97" w14:textId="77777777" w:rsid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2016 Rio Paralimpik Oyunları’nda Türkiye; 3 altın, 1 gümüş ve 5 bronz madalyayla genel sıralamada 34. oldu.</w:t>
      </w:r>
    </w:p>
    <w:p w14:paraId="6C74930F" w14:textId="77777777" w:rsid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</w:p>
    <w:p w14:paraId="6732530F" w14:textId="77755CC3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b/>
          <w:bCs/>
          <w:i/>
          <w:color w:val="000000"/>
          <w:sz w:val="18"/>
          <w:szCs w:val="18"/>
          <w:bdr w:val="none" w:sz="0" w:space="0" w:color="auto" w:frame="1"/>
        </w:rPr>
        <w:t>Şeyma Nur Emeksiz, 2016’da Avrupa Para Tekvando Şampiyonu Oldu</w:t>
      </w:r>
    </w:p>
    <w:p w14:paraId="0AFCE2B1" w14:textId="779CEB65" w:rsid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E521A1">
        <w:rPr>
          <w:i/>
          <w:color w:val="000000"/>
          <w:sz w:val="18"/>
          <w:szCs w:val="18"/>
        </w:rPr>
        <w:t>İstanbul Bilgi Üniversitesi Spor Bilimleri ve Teknolojisi Yüksekokulu Spor Yöneticiliği Bölümü öğrencilerinden Şeyma Nur Emeksiz, 5. Avrupa Para Tekvando Şampiyonası’nda kadınlar K43 +58 kiloda altın madalya kazanarak Avrupa şampiyonu oldu. Ellerinden ortopedik engelli olan Emeksiz, Türkiye’nin 9 erkek, 3 kadın olmak üzere toplamda 12 sporcuyla yer aldığı şampiyonada başarısını dünyaya kanıtladı.</w:t>
      </w:r>
    </w:p>
    <w:p w14:paraId="59FF6BB7" w14:textId="77777777" w:rsidR="00E521A1" w:rsidRPr="00E521A1" w:rsidRDefault="00E521A1" w:rsidP="00E521A1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</w:p>
    <w:p w14:paraId="68A24003" w14:textId="77777777" w:rsidR="00087750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 xml:space="preserve">5. Etkinlik </w:t>
      </w:r>
    </w:p>
    <w:p w14:paraId="4014BA44" w14:textId="1B40B466" w:rsidR="00736742" w:rsidRPr="00E521A1" w:rsidRDefault="00E521A1" w:rsidP="00E521A1">
      <w:pPr>
        <w:spacing w:before="20" w:after="20"/>
        <w:ind w:left="45"/>
        <w:jc w:val="both"/>
        <w:rPr>
          <w:color w:val="222222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Öğrenciler bedensel engelli olarak bir günün nasıl geçebileceğini hikaye edici bir metinle yazmaları istenecek. </w:t>
      </w:r>
      <w:r>
        <w:rPr>
          <w:color w:val="222222"/>
          <w:sz w:val="22"/>
          <w:szCs w:val="22"/>
        </w:rPr>
        <w:t xml:space="preserve">Yazdığı metni arkadaşlarıyla paylaştıktan sonra yazma beceri öz değerlendirme formu doldurulacak.  </w:t>
      </w:r>
    </w:p>
    <w:p w14:paraId="285FB882" w14:textId="7C24546E" w:rsidR="006C3A96" w:rsidRPr="00736742" w:rsidRDefault="00A06107" w:rsidP="006C3A96">
      <w:pPr>
        <w:shd w:val="clear" w:color="auto" w:fill="FFFFFF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14:paraId="6DBDFD7B" w14:textId="77777777" w:rsidR="00345294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6.Etkinlik</w:t>
      </w:r>
    </w:p>
    <w:p w14:paraId="40D9CB25" w14:textId="7B7F87FC" w:rsidR="00A06107" w:rsidRDefault="007A212F" w:rsidP="00E521A1">
      <w:pPr>
        <w:spacing w:before="20" w:after="20"/>
        <w:ind w:left="45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Etkinlikte yer alan cümlelerin ögeleri bulunacak. </w:t>
      </w:r>
    </w:p>
    <w:tbl>
      <w:tblPr>
        <w:tblW w:w="907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560"/>
        <w:gridCol w:w="1785"/>
        <w:gridCol w:w="2053"/>
      </w:tblGrid>
      <w:tr w:rsidR="007A212F" w:rsidRPr="007A212F" w14:paraId="20C82591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02B074D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Cümleler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DC41A6C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Nesne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736680B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Yer Tamlayıcısı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D423A6C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Zarf Tamlayıcısı</w:t>
            </w:r>
          </w:p>
        </w:tc>
      </w:tr>
      <w:tr w:rsidR="007A212F" w:rsidRPr="007A212F" w14:paraId="02F667DF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955E78B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Kâğıda yazarken Selim’in yazısı satırlardan kayıyor.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FA09E5B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  <w:t>–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FE7E140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  <w:t>–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DB92612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  <w:t>kâğıda yazarken</w:t>
            </w:r>
          </w:p>
        </w:tc>
      </w:tr>
      <w:tr w:rsidR="007A212F" w:rsidRPr="007A212F" w14:paraId="3B12E466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1FB75A2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Biz dura dura, yavaş yavaş okuyabiliyorduk.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6DC945B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73442FF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AFB059A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dura dura, yavaş yavaş</w:t>
            </w:r>
          </w:p>
        </w:tc>
      </w:tr>
      <w:tr w:rsidR="007A212F" w:rsidRPr="007A212F" w14:paraId="06983B7E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ED0F5D8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Verilen yazılı ödevleri bitiremiyorduk bir türlü.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17442AD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Verilen yazılı ödevleri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42EAD35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DB7933B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bir türlü</w:t>
            </w:r>
          </w:p>
        </w:tc>
      </w:tr>
      <w:tr w:rsidR="007A212F" w:rsidRPr="007A212F" w14:paraId="61F18334" w14:textId="77777777" w:rsidTr="007A212F">
        <w:trPr>
          <w:trHeight w:val="31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92F0A65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Çaresiz, yazmaya devam ettik.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CAE9251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0300E29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yazmaya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E9C017B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</w:tr>
      <w:tr w:rsidR="007A212F" w:rsidRPr="007A212F" w14:paraId="7FC6A6A6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9435296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Sınıftaki diğer öğrenciler de kâğıtlarını göremiyorlardı.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6C3FF28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kâğıtlarını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820AA59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8340C3E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</w:tr>
      <w:tr w:rsidR="007A212F" w:rsidRPr="007A212F" w14:paraId="62BB1B88" w14:textId="77777777" w:rsidTr="007A212F">
        <w:trPr>
          <w:trHeight w:val="31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2F41F87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Görmemeye birlikte başlamıştık.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A6A1CD6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3E130B0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Görmemeye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1158C7A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birlikte</w:t>
            </w:r>
          </w:p>
        </w:tc>
      </w:tr>
      <w:tr w:rsidR="007A212F" w:rsidRPr="007A212F" w14:paraId="2334A7A8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F1C09F2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Lise bittiğinde okulun en iyi ilk dört öğrencisi arasındaydık.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1B66514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D5073C7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2766605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Lise bittiğinde</w:t>
            </w:r>
          </w:p>
        </w:tc>
      </w:tr>
      <w:tr w:rsidR="007A212F" w:rsidRPr="007A212F" w14:paraId="3C6A8B89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610A9B4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Yeni düzenlemeler işimizi kolaylaştıracaktı.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84B37C8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işimizi</w:t>
            </w: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8A7C1E2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6C5C6DB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–</w:t>
            </w:r>
          </w:p>
        </w:tc>
      </w:tr>
      <w:tr w:rsidR="007A212F" w:rsidRPr="007A212F" w14:paraId="6C2086BE" w14:textId="77777777" w:rsidTr="007A212F">
        <w:trPr>
          <w:trHeight w:val="31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E77E7A6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28 Ağustos’ta annemle evde vedalaştık.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8FEC630" w14:textId="2C3C5770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105F515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evde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C97F1B4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28 Ağustos’ta</w:t>
            </w:r>
          </w:p>
        </w:tc>
      </w:tr>
      <w:tr w:rsidR="007A212F" w:rsidRPr="007A212F" w14:paraId="0859DD1D" w14:textId="77777777" w:rsidTr="007A212F">
        <w:trPr>
          <w:trHeight w:val="63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6DE06B5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Zaten yıllardır bu sorunun içinde yaşıyorduk.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EB425F1" w14:textId="21F32A0C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02086BC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bu sorunun içinde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ADDC19F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yıllardır</w:t>
            </w:r>
          </w:p>
        </w:tc>
      </w:tr>
      <w:tr w:rsidR="007A212F" w:rsidRPr="007A212F" w14:paraId="329C2B78" w14:textId="77777777" w:rsidTr="007A212F">
        <w:trPr>
          <w:trHeight w:val="318"/>
          <w:jc w:val="center"/>
        </w:trPr>
        <w:tc>
          <w:tcPr>
            <w:tcW w:w="367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A8447AC" w14:textId="77777777" w:rsidR="007A212F" w:rsidRPr="007A212F" w:rsidRDefault="007A212F" w:rsidP="007A212F">
            <w:pPr>
              <w:rPr>
                <w:rFonts w:ascii="Muli" w:eastAsia="Times New Roman" w:hAnsi="Muli"/>
                <w:color w:val="000000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000000"/>
                <w:sz w:val="27"/>
                <w:szCs w:val="27"/>
              </w:rPr>
              <w:t>1981’de üniversite sınavına girdik.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FBE7CC8" w14:textId="08A0D758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</w:p>
        </w:tc>
        <w:tc>
          <w:tcPr>
            <w:tcW w:w="17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9C5E2B2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üniversite sınavına</w:t>
            </w:r>
          </w:p>
        </w:tc>
        <w:tc>
          <w:tcPr>
            <w:tcW w:w="2053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7967892" w14:textId="77777777" w:rsidR="007A212F" w:rsidRPr="007A212F" w:rsidRDefault="007A212F" w:rsidP="007A212F">
            <w:pPr>
              <w:jc w:val="center"/>
              <w:rPr>
                <w:rFonts w:ascii="Muli" w:eastAsia="Times New Roman" w:hAnsi="Muli"/>
                <w:color w:val="70AD47" w:themeColor="accent6"/>
                <w:sz w:val="27"/>
                <w:szCs w:val="27"/>
              </w:rPr>
            </w:pPr>
            <w:r w:rsidRPr="007A212F">
              <w:rPr>
                <w:rFonts w:ascii="Muli" w:eastAsia="Times New Roman" w:hAnsi="Muli"/>
                <w:color w:val="70AD47" w:themeColor="accent6"/>
                <w:sz w:val="27"/>
                <w:szCs w:val="27"/>
                <w:bdr w:val="none" w:sz="0" w:space="0" w:color="auto" w:frame="1"/>
              </w:rPr>
              <w:t>1981’de</w:t>
            </w:r>
          </w:p>
        </w:tc>
      </w:tr>
    </w:tbl>
    <w:p w14:paraId="61EDD133" w14:textId="77777777" w:rsidR="007A212F" w:rsidRDefault="007A212F" w:rsidP="00E521A1">
      <w:pPr>
        <w:spacing w:before="20" w:after="20"/>
        <w:ind w:left="45"/>
        <w:rPr>
          <w:color w:val="222222"/>
          <w:sz w:val="22"/>
          <w:szCs w:val="22"/>
        </w:rPr>
      </w:pPr>
    </w:p>
    <w:p w14:paraId="765F7489" w14:textId="77777777" w:rsidR="00876825" w:rsidRDefault="00876825" w:rsidP="00087750">
      <w:pPr>
        <w:spacing w:before="20" w:after="20"/>
        <w:ind w:left="45"/>
        <w:jc w:val="both"/>
        <w:rPr>
          <w:color w:val="222222"/>
          <w:sz w:val="22"/>
          <w:szCs w:val="22"/>
        </w:rPr>
      </w:pPr>
    </w:p>
    <w:p w14:paraId="1D06E63D" w14:textId="77777777" w:rsidR="000870B8" w:rsidRDefault="000870B8" w:rsidP="006F2D56">
      <w:pPr>
        <w:tabs>
          <w:tab w:val="left" w:pos="2769"/>
        </w:tabs>
        <w:contextualSpacing/>
        <w:rPr>
          <w:color w:val="222222"/>
          <w:sz w:val="22"/>
          <w:szCs w:val="22"/>
        </w:rPr>
      </w:pPr>
    </w:p>
    <w:p w14:paraId="7C66786F" w14:textId="77777777" w:rsidR="00841087" w:rsidRPr="004E4B87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4E4B87">
        <w:rPr>
          <w:b/>
          <w:color w:val="5B9BD5" w:themeColor="accent1"/>
          <w:sz w:val="40"/>
          <w:szCs w:val="40"/>
          <w:u w:val="single"/>
        </w:rPr>
        <w:t>3. BÖLÜM</w:t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6FB6AAB9" w14:textId="77777777" w:rsidR="002319D2" w:rsidRDefault="006E54D7" w:rsidP="002319D2">
      <w:pPr>
        <w:tabs>
          <w:tab w:val="left" w:pos="2769"/>
        </w:tabs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Ölçme-Değerlendirme</w:t>
      </w:r>
    </w:p>
    <w:p w14:paraId="58F79CE1" w14:textId="38C27285" w:rsidR="00D21C76" w:rsidRPr="00D21C76" w:rsidRDefault="007A212F" w:rsidP="00876825">
      <w:pPr>
        <w:tabs>
          <w:tab w:val="left" w:pos="2769"/>
        </w:tabs>
        <w:rPr>
          <w:rFonts w:eastAsia="Times New Roman"/>
          <w:sz w:val="16"/>
          <w:szCs w:val="16"/>
        </w:rPr>
      </w:pPr>
      <w:r>
        <w:t>6</w:t>
      </w:r>
      <w:r w:rsidR="00876825">
        <w:t xml:space="preserve">. Etkinlikteki cümlelerin tüm ögelerini belirleyiniz. </w:t>
      </w:r>
      <w:r w:rsidR="00D21C76">
        <w:t xml:space="preserve"> </w:t>
      </w:r>
    </w:p>
    <w:p w14:paraId="7B21B576" w14:textId="7BA3AA72" w:rsidR="00753EA6" w:rsidRPr="00D21C76" w:rsidRDefault="00E55552" w:rsidP="00D21C76">
      <w:pPr>
        <w:tabs>
          <w:tab w:val="left" w:pos="2769"/>
        </w:tabs>
      </w:pPr>
      <w:r w:rsidRPr="00E55552">
        <w:t xml:space="preserve"> </w:t>
      </w:r>
      <w:r w:rsidR="006C3A96" w:rsidRPr="00E55552">
        <w:t xml:space="preserve"> </w:t>
      </w:r>
    </w:p>
    <w:p w14:paraId="4C05EC55" w14:textId="77777777" w:rsidR="00373141" w:rsidRPr="001C6351" w:rsidRDefault="006E54D7" w:rsidP="00373141">
      <w:pPr>
        <w:ind w:right="-144"/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Dersin Diğer Derslerle İlişkisi</w:t>
      </w:r>
    </w:p>
    <w:p w14:paraId="516CE113" w14:textId="31637695" w:rsidR="00BD65C0" w:rsidRDefault="004A7AC7" w:rsidP="00B77284">
      <w:pPr>
        <w:ind w:right="-14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Dinlerken</w:t>
      </w:r>
      <w:bookmarkStart w:id="0" w:name="_GoBack"/>
      <w:bookmarkEnd w:id="0"/>
      <w:r w:rsidR="006E54D7" w:rsidRPr="001C6351">
        <w:rPr>
          <w:bCs/>
          <w:color w:val="000000"/>
          <w:sz w:val="22"/>
          <w:szCs w:val="22"/>
        </w:rPr>
        <w:t xml:space="preserve"> yorum yapabilme, problem çözme, düşündüğünü tasarlama, yazarken imla ve noktalamaya diğer derslerde de dikkat etmeleri sağlanır.</w:t>
      </w:r>
    </w:p>
    <w:p w14:paraId="67F25662" w14:textId="77777777" w:rsidR="002C3BC7" w:rsidRDefault="002C3BC7" w:rsidP="00B77284">
      <w:pPr>
        <w:ind w:right="-144"/>
        <w:rPr>
          <w:bCs/>
          <w:color w:val="000000"/>
          <w:sz w:val="22"/>
          <w:szCs w:val="22"/>
        </w:rPr>
      </w:pPr>
    </w:p>
    <w:p w14:paraId="40A6B7A4" w14:textId="77777777" w:rsidR="002C3BC7" w:rsidRDefault="002C3BC7" w:rsidP="002C3BC7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Türkçe Öğretmeni </w:t>
      </w:r>
    </w:p>
    <w:p w14:paraId="59036F4A" w14:textId="329AE72E" w:rsidR="00BD65C0" w:rsidRDefault="002C3BC7" w:rsidP="00D21C76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>Sefa AVCILAR</w:t>
      </w:r>
    </w:p>
    <w:p w14:paraId="644F465E" w14:textId="28A19246" w:rsidR="006E54D7" w:rsidRDefault="007A212F" w:rsidP="004E4B87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30.</w:t>
      </w:r>
      <w:r w:rsidR="00D21C76">
        <w:rPr>
          <w:b/>
          <w:sz w:val="22"/>
          <w:szCs w:val="22"/>
        </w:rPr>
        <w:t>1</w:t>
      </w:r>
      <w:r w:rsidR="00EC16FC">
        <w:rPr>
          <w:b/>
          <w:sz w:val="22"/>
          <w:szCs w:val="22"/>
        </w:rPr>
        <w:t>2</w:t>
      </w:r>
      <w:r w:rsidR="004E4B87">
        <w:rPr>
          <w:b/>
          <w:sz w:val="22"/>
          <w:szCs w:val="22"/>
        </w:rPr>
        <w:t>.19</w:t>
      </w:r>
    </w:p>
    <w:p w14:paraId="3FC19A96" w14:textId="77777777" w:rsidR="004E4B87" w:rsidRDefault="004E4B87" w:rsidP="004E4B87">
      <w:pPr>
        <w:ind w:right="-144"/>
        <w:jc w:val="right"/>
        <w:rPr>
          <w:b/>
          <w:sz w:val="22"/>
          <w:szCs w:val="22"/>
        </w:rPr>
      </w:pPr>
    </w:p>
    <w:p w14:paraId="196B78EF" w14:textId="4B0B1B8D" w:rsidR="004E4B87" w:rsidRPr="001C6351" w:rsidRDefault="004E4B87" w:rsidP="004E4B87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Okul Müdürü</w:t>
      </w:r>
    </w:p>
    <w:p w14:paraId="2EE195B6" w14:textId="77777777" w:rsidR="004E4B87" w:rsidRDefault="004E4B87" w:rsidP="006E54D7">
      <w:pPr>
        <w:ind w:right="-144"/>
        <w:rPr>
          <w:b/>
          <w:sz w:val="22"/>
          <w:szCs w:val="22"/>
        </w:rPr>
      </w:pPr>
    </w:p>
    <w:p w14:paraId="2EFAFF28" w14:textId="297F7EA5" w:rsidR="004E4B87" w:rsidRPr="001C6351" w:rsidRDefault="004E4B87" w:rsidP="006E54D7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4E4B87" w:rsidRPr="001C6351" w:rsidSect="00695C0A">
      <w:headerReference w:type="default" r:id="rId12"/>
      <w:pgSz w:w="11900" w:h="16840"/>
      <w:pgMar w:top="0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20DC" w14:textId="77777777" w:rsidR="00B33E64" w:rsidRDefault="00B33E64" w:rsidP="00373141">
      <w:r>
        <w:separator/>
      </w:r>
    </w:p>
  </w:endnote>
  <w:endnote w:type="continuationSeparator" w:id="0">
    <w:p w14:paraId="12AEBD39" w14:textId="77777777" w:rsidR="00B33E64" w:rsidRDefault="00B33E64" w:rsidP="003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9C6D4" w14:textId="77777777" w:rsidR="00B33E64" w:rsidRDefault="00B33E64" w:rsidP="00373141">
      <w:r>
        <w:separator/>
      </w:r>
    </w:p>
  </w:footnote>
  <w:footnote w:type="continuationSeparator" w:id="0">
    <w:p w14:paraId="6DED1FD1" w14:textId="77777777" w:rsidR="00B33E64" w:rsidRDefault="00B33E64" w:rsidP="00373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CB89" w14:textId="77777777" w:rsidR="00373141" w:rsidRPr="00695C0A" w:rsidRDefault="00373141" w:rsidP="00695C0A">
    <w:pPr>
      <w:pStyle w:val="stBilgi"/>
      <w:tabs>
        <w:tab w:val="left" w:pos="935"/>
        <w:tab w:val="center" w:pos="4442"/>
      </w:tabs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2"/>
    <w:multiLevelType w:val="hybridMultilevel"/>
    <w:tmpl w:val="D2B62BCE"/>
    <w:lvl w:ilvl="0" w:tplc="F8AC92C2">
      <w:start w:val="1"/>
      <w:numFmt w:val="lowerLetter"/>
      <w:lvlText w:val="%1)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7773D6"/>
    <w:multiLevelType w:val="hybridMultilevel"/>
    <w:tmpl w:val="41E07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392"/>
    <w:multiLevelType w:val="hybridMultilevel"/>
    <w:tmpl w:val="C3867B30"/>
    <w:lvl w:ilvl="0" w:tplc="7EB2E0B6">
      <w:start w:val="1"/>
      <w:numFmt w:val="decimal"/>
      <w:lvlText w:val="%1."/>
      <w:lvlJc w:val="left"/>
      <w:pPr>
        <w:ind w:left="358" w:hanging="1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336A296">
      <w:start w:val="1"/>
      <w:numFmt w:val="lowerLetter"/>
      <w:lvlText w:val="%2."/>
      <w:lvlJc w:val="left"/>
      <w:pPr>
        <w:ind w:left="157" w:hanging="189"/>
        <w:jc w:val="right"/>
      </w:pPr>
      <w:rPr>
        <w:rFonts w:hint="default"/>
        <w:spacing w:val="-1"/>
        <w:w w:val="100"/>
        <w:u w:val="single" w:color="000000"/>
      </w:rPr>
    </w:lvl>
    <w:lvl w:ilvl="2" w:tplc="E318CF00">
      <w:numFmt w:val="bullet"/>
      <w:lvlText w:val="•"/>
      <w:lvlJc w:val="left"/>
      <w:pPr>
        <w:ind w:left="1367" w:hanging="189"/>
      </w:pPr>
      <w:rPr>
        <w:rFonts w:hint="default"/>
      </w:rPr>
    </w:lvl>
    <w:lvl w:ilvl="3" w:tplc="BBB8F1B2">
      <w:numFmt w:val="bullet"/>
      <w:lvlText w:val="•"/>
      <w:lvlJc w:val="left"/>
      <w:pPr>
        <w:ind w:left="2374" w:hanging="189"/>
      </w:pPr>
      <w:rPr>
        <w:rFonts w:hint="default"/>
      </w:rPr>
    </w:lvl>
    <w:lvl w:ilvl="4" w:tplc="C90081EA">
      <w:numFmt w:val="bullet"/>
      <w:lvlText w:val="•"/>
      <w:lvlJc w:val="left"/>
      <w:pPr>
        <w:ind w:left="3381" w:hanging="189"/>
      </w:pPr>
      <w:rPr>
        <w:rFonts w:hint="default"/>
      </w:rPr>
    </w:lvl>
    <w:lvl w:ilvl="5" w:tplc="59F0A724">
      <w:numFmt w:val="bullet"/>
      <w:lvlText w:val="•"/>
      <w:lvlJc w:val="left"/>
      <w:pPr>
        <w:ind w:left="4388" w:hanging="189"/>
      </w:pPr>
      <w:rPr>
        <w:rFonts w:hint="default"/>
      </w:rPr>
    </w:lvl>
    <w:lvl w:ilvl="6" w:tplc="83A25DA2">
      <w:numFmt w:val="bullet"/>
      <w:lvlText w:val="•"/>
      <w:lvlJc w:val="left"/>
      <w:pPr>
        <w:ind w:left="5395" w:hanging="189"/>
      </w:pPr>
      <w:rPr>
        <w:rFonts w:hint="default"/>
      </w:rPr>
    </w:lvl>
    <w:lvl w:ilvl="7" w:tplc="9E440772">
      <w:numFmt w:val="bullet"/>
      <w:lvlText w:val="•"/>
      <w:lvlJc w:val="left"/>
      <w:pPr>
        <w:ind w:left="6402" w:hanging="189"/>
      </w:pPr>
      <w:rPr>
        <w:rFonts w:hint="default"/>
      </w:rPr>
    </w:lvl>
    <w:lvl w:ilvl="8" w:tplc="EB0A8DF6">
      <w:numFmt w:val="bullet"/>
      <w:lvlText w:val="•"/>
      <w:lvlJc w:val="left"/>
      <w:pPr>
        <w:ind w:left="7410" w:hanging="189"/>
      </w:pPr>
      <w:rPr>
        <w:rFonts w:hint="default"/>
      </w:rPr>
    </w:lvl>
  </w:abstractNum>
  <w:abstractNum w:abstractNumId="3">
    <w:nsid w:val="1D0D25A5"/>
    <w:multiLevelType w:val="multilevel"/>
    <w:tmpl w:val="B1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041AB"/>
    <w:multiLevelType w:val="multilevel"/>
    <w:tmpl w:val="FD4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34D92"/>
    <w:multiLevelType w:val="hybridMultilevel"/>
    <w:tmpl w:val="4DA4FEB0"/>
    <w:lvl w:ilvl="0" w:tplc="4E766E46">
      <w:start w:val="2"/>
      <w:numFmt w:val="decimal"/>
      <w:lvlText w:val="%1."/>
      <w:lvlJc w:val="left"/>
      <w:pPr>
        <w:ind w:left="35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248E100">
      <w:start w:val="1"/>
      <w:numFmt w:val="lowerLetter"/>
      <w:lvlText w:val="%2."/>
      <w:lvlJc w:val="left"/>
      <w:pPr>
        <w:ind w:left="1115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6ABC2E1C">
      <w:numFmt w:val="bullet"/>
      <w:lvlText w:val="•"/>
      <w:lvlJc w:val="left"/>
      <w:pPr>
        <w:ind w:left="1120" w:hanging="201"/>
      </w:pPr>
      <w:rPr>
        <w:rFonts w:hint="default"/>
      </w:rPr>
    </w:lvl>
    <w:lvl w:ilvl="3" w:tplc="54A0D0F0">
      <w:numFmt w:val="bullet"/>
      <w:lvlText w:val="•"/>
      <w:lvlJc w:val="left"/>
      <w:pPr>
        <w:ind w:left="2158" w:hanging="201"/>
      </w:pPr>
      <w:rPr>
        <w:rFonts w:hint="default"/>
      </w:rPr>
    </w:lvl>
    <w:lvl w:ilvl="4" w:tplc="3776F96A">
      <w:numFmt w:val="bullet"/>
      <w:lvlText w:val="•"/>
      <w:lvlJc w:val="left"/>
      <w:pPr>
        <w:ind w:left="3196" w:hanging="201"/>
      </w:pPr>
      <w:rPr>
        <w:rFonts w:hint="default"/>
      </w:rPr>
    </w:lvl>
    <w:lvl w:ilvl="5" w:tplc="DE3418C4">
      <w:numFmt w:val="bullet"/>
      <w:lvlText w:val="•"/>
      <w:lvlJc w:val="left"/>
      <w:pPr>
        <w:ind w:left="4234" w:hanging="201"/>
      </w:pPr>
      <w:rPr>
        <w:rFonts w:hint="default"/>
      </w:rPr>
    </w:lvl>
    <w:lvl w:ilvl="6" w:tplc="785262BC">
      <w:numFmt w:val="bullet"/>
      <w:lvlText w:val="•"/>
      <w:lvlJc w:val="left"/>
      <w:pPr>
        <w:ind w:left="5272" w:hanging="201"/>
      </w:pPr>
      <w:rPr>
        <w:rFonts w:hint="default"/>
      </w:rPr>
    </w:lvl>
    <w:lvl w:ilvl="7" w:tplc="50B47D56">
      <w:numFmt w:val="bullet"/>
      <w:lvlText w:val="•"/>
      <w:lvlJc w:val="left"/>
      <w:pPr>
        <w:ind w:left="6310" w:hanging="201"/>
      </w:pPr>
      <w:rPr>
        <w:rFonts w:hint="default"/>
      </w:rPr>
    </w:lvl>
    <w:lvl w:ilvl="8" w:tplc="E2B4B062">
      <w:numFmt w:val="bullet"/>
      <w:lvlText w:val="•"/>
      <w:lvlJc w:val="left"/>
      <w:pPr>
        <w:ind w:left="7348" w:hanging="201"/>
      </w:pPr>
      <w:rPr>
        <w:rFonts w:hint="default"/>
      </w:rPr>
    </w:lvl>
  </w:abstractNum>
  <w:abstractNum w:abstractNumId="6">
    <w:nsid w:val="1ED92D21"/>
    <w:multiLevelType w:val="hybridMultilevel"/>
    <w:tmpl w:val="1A06A4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371FB"/>
    <w:multiLevelType w:val="hybridMultilevel"/>
    <w:tmpl w:val="E4D8C262"/>
    <w:lvl w:ilvl="0" w:tplc="D4FC7EBA">
      <w:start w:val="1"/>
      <w:numFmt w:val="decimal"/>
      <w:lvlText w:val="%1."/>
      <w:lvlJc w:val="left"/>
      <w:pPr>
        <w:ind w:left="87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0BE07A4">
      <w:start w:val="1"/>
      <w:numFmt w:val="lowerLetter"/>
      <w:lvlText w:val="%2)"/>
      <w:lvlJc w:val="left"/>
      <w:pPr>
        <w:ind w:left="15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96A4C0F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E58381A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CFAEDE6A"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0ACED980">
      <w:numFmt w:val="bullet"/>
      <w:lvlText w:val="•"/>
      <w:lvlJc w:val="left"/>
      <w:pPr>
        <w:ind w:left="4064" w:hanging="360"/>
      </w:pPr>
      <w:rPr>
        <w:rFonts w:hint="default"/>
      </w:rPr>
    </w:lvl>
    <w:lvl w:ilvl="6" w:tplc="95E879FA"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ECC61710">
      <w:numFmt w:val="bullet"/>
      <w:lvlText w:val="•"/>
      <w:lvlJc w:val="left"/>
      <w:pPr>
        <w:ind w:left="6208" w:hanging="360"/>
      </w:pPr>
      <w:rPr>
        <w:rFonts w:hint="default"/>
      </w:rPr>
    </w:lvl>
    <w:lvl w:ilvl="8" w:tplc="30C200E0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8">
    <w:nsid w:val="456A2655"/>
    <w:multiLevelType w:val="multilevel"/>
    <w:tmpl w:val="AC9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C52A01"/>
    <w:multiLevelType w:val="multilevel"/>
    <w:tmpl w:val="42D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E24765"/>
    <w:multiLevelType w:val="hybridMultilevel"/>
    <w:tmpl w:val="2F16D87C"/>
    <w:lvl w:ilvl="0" w:tplc="BF884E52">
      <w:start w:val="4"/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A7F152D"/>
    <w:multiLevelType w:val="multilevel"/>
    <w:tmpl w:val="17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3524DD"/>
    <w:multiLevelType w:val="multilevel"/>
    <w:tmpl w:val="CD2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1"/>
    <w:rsid w:val="00033AB8"/>
    <w:rsid w:val="00057F8A"/>
    <w:rsid w:val="00065282"/>
    <w:rsid w:val="000870B8"/>
    <w:rsid w:val="00087750"/>
    <w:rsid w:val="000A1499"/>
    <w:rsid w:val="000C792C"/>
    <w:rsid w:val="000D036A"/>
    <w:rsid w:val="000F114C"/>
    <w:rsid w:val="001040C1"/>
    <w:rsid w:val="00124313"/>
    <w:rsid w:val="00151439"/>
    <w:rsid w:val="001532D9"/>
    <w:rsid w:val="00174CAA"/>
    <w:rsid w:val="001C0521"/>
    <w:rsid w:val="001C6351"/>
    <w:rsid w:val="001D6671"/>
    <w:rsid w:val="001E5B64"/>
    <w:rsid w:val="00210590"/>
    <w:rsid w:val="00217DB8"/>
    <w:rsid w:val="002319D2"/>
    <w:rsid w:val="002406AC"/>
    <w:rsid w:val="00251EB8"/>
    <w:rsid w:val="00257183"/>
    <w:rsid w:val="002C3BC7"/>
    <w:rsid w:val="002C6C4B"/>
    <w:rsid w:val="00305E7C"/>
    <w:rsid w:val="00324037"/>
    <w:rsid w:val="00332A7A"/>
    <w:rsid w:val="00345294"/>
    <w:rsid w:val="00373141"/>
    <w:rsid w:val="003812BF"/>
    <w:rsid w:val="003C0ACE"/>
    <w:rsid w:val="003C0CC4"/>
    <w:rsid w:val="003F5D82"/>
    <w:rsid w:val="004067F9"/>
    <w:rsid w:val="00445C2E"/>
    <w:rsid w:val="004644F2"/>
    <w:rsid w:val="00492BE1"/>
    <w:rsid w:val="004A7AC7"/>
    <w:rsid w:val="004E4B87"/>
    <w:rsid w:val="004F01E0"/>
    <w:rsid w:val="00504EB4"/>
    <w:rsid w:val="00540BCE"/>
    <w:rsid w:val="00564F6A"/>
    <w:rsid w:val="00577720"/>
    <w:rsid w:val="00594FA7"/>
    <w:rsid w:val="00595D6C"/>
    <w:rsid w:val="005B1D2A"/>
    <w:rsid w:val="005C1879"/>
    <w:rsid w:val="005D0165"/>
    <w:rsid w:val="005D6E00"/>
    <w:rsid w:val="0060019F"/>
    <w:rsid w:val="00616AD4"/>
    <w:rsid w:val="0062568D"/>
    <w:rsid w:val="00654973"/>
    <w:rsid w:val="00676C8D"/>
    <w:rsid w:val="00695C0A"/>
    <w:rsid w:val="006C2E78"/>
    <w:rsid w:val="006C3A96"/>
    <w:rsid w:val="006D0A6F"/>
    <w:rsid w:val="006E54D7"/>
    <w:rsid w:val="006F2D56"/>
    <w:rsid w:val="006F3B2C"/>
    <w:rsid w:val="007013CD"/>
    <w:rsid w:val="00717B68"/>
    <w:rsid w:val="00736742"/>
    <w:rsid w:val="0074338F"/>
    <w:rsid w:val="007471A7"/>
    <w:rsid w:val="00750A93"/>
    <w:rsid w:val="00753EA6"/>
    <w:rsid w:val="00763970"/>
    <w:rsid w:val="00774921"/>
    <w:rsid w:val="00775A81"/>
    <w:rsid w:val="00777E3B"/>
    <w:rsid w:val="00784C99"/>
    <w:rsid w:val="007A212F"/>
    <w:rsid w:val="007E74EC"/>
    <w:rsid w:val="007F6F8F"/>
    <w:rsid w:val="00827E57"/>
    <w:rsid w:val="00841087"/>
    <w:rsid w:val="00873C78"/>
    <w:rsid w:val="00876825"/>
    <w:rsid w:val="00883099"/>
    <w:rsid w:val="008908A3"/>
    <w:rsid w:val="008A102E"/>
    <w:rsid w:val="008A380A"/>
    <w:rsid w:val="008B06CE"/>
    <w:rsid w:val="008D0340"/>
    <w:rsid w:val="008E5269"/>
    <w:rsid w:val="00903760"/>
    <w:rsid w:val="009354B9"/>
    <w:rsid w:val="00936B77"/>
    <w:rsid w:val="009772CD"/>
    <w:rsid w:val="009909B3"/>
    <w:rsid w:val="00997B4F"/>
    <w:rsid w:val="009B73CB"/>
    <w:rsid w:val="009C7D0B"/>
    <w:rsid w:val="009E3E78"/>
    <w:rsid w:val="009E7E66"/>
    <w:rsid w:val="00A06107"/>
    <w:rsid w:val="00A153B3"/>
    <w:rsid w:val="00A51861"/>
    <w:rsid w:val="00A64F7F"/>
    <w:rsid w:val="00A95E54"/>
    <w:rsid w:val="00AA01DB"/>
    <w:rsid w:val="00B008E9"/>
    <w:rsid w:val="00B12132"/>
    <w:rsid w:val="00B13A30"/>
    <w:rsid w:val="00B33BE6"/>
    <w:rsid w:val="00B33E64"/>
    <w:rsid w:val="00B37A1D"/>
    <w:rsid w:val="00B70F03"/>
    <w:rsid w:val="00B77284"/>
    <w:rsid w:val="00B87A07"/>
    <w:rsid w:val="00B90486"/>
    <w:rsid w:val="00BC0DD9"/>
    <w:rsid w:val="00BD65C0"/>
    <w:rsid w:val="00BE3700"/>
    <w:rsid w:val="00BE5FD1"/>
    <w:rsid w:val="00C12958"/>
    <w:rsid w:val="00C2676F"/>
    <w:rsid w:val="00C644B1"/>
    <w:rsid w:val="00C7021B"/>
    <w:rsid w:val="00CB667E"/>
    <w:rsid w:val="00CC7FBA"/>
    <w:rsid w:val="00CD406B"/>
    <w:rsid w:val="00CE518B"/>
    <w:rsid w:val="00D20EB5"/>
    <w:rsid w:val="00D21C76"/>
    <w:rsid w:val="00D24BB6"/>
    <w:rsid w:val="00D27D17"/>
    <w:rsid w:val="00D42E7B"/>
    <w:rsid w:val="00D47486"/>
    <w:rsid w:val="00D54EE1"/>
    <w:rsid w:val="00D566F6"/>
    <w:rsid w:val="00D568A7"/>
    <w:rsid w:val="00DB4B06"/>
    <w:rsid w:val="00DC03F4"/>
    <w:rsid w:val="00DD3DDE"/>
    <w:rsid w:val="00DD6B48"/>
    <w:rsid w:val="00DF1A9E"/>
    <w:rsid w:val="00DF7360"/>
    <w:rsid w:val="00E17D81"/>
    <w:rsid w:val="00E363F5"/>
    <w:rsid w:val="00E4237E"/>
    <w:rsid w:val="00E521A1"/>
    <w:rsid w:val="00E55552"/>
    <w:rsid w:val="00E9773B"/>
    <w:rsid w:val="00EC16FC"/>
    <w:rsid w:val="00EC40AD"/>
    <w:rsid w:val="00ED537F"/>
    <w:rsid w:val="00F0369F"/>
    <w:rsid w:val="00F3606A"/>
    <w:rsid w:val="00F41B67"/>
    <w:rsid w:val="00F50DCD"/>
    <w:rsid w:val="00F530DC"/>
    <w:rsid w:val="00F65327"/>
    <w:rsid w:val="00F74FCF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A1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99"/>
    <w:rPr>
      <w:rFonts w:ascii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8830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4B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7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3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3141"/>
  </w:style>
  <w:style w:type="paragraph" w:styleId="AltBilgi">
    <w:name w:val="footer"/>
    <w:basedOn w:val="Normal"/>
    <w:link w:val="Al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3141"/>
  </w:style>
  <w:style w:type="paragraph" w:customStyle="1" w:styleId="Pa10">
    <w:name w:val="Pa10"/>
    <w:basedOn w:val="Normal"/>
    <w:next w:val="Normal"/>
    <w:uiPriority w:val="99"/>
    <w:rsid w:val="00373141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styleId="NormalWeb">
    <w:name w:val="Normal (Web)"/>
    <w:basedOn w:val="Normal"/>
    <w:uiPriority w:val="99"/>
    <w:rsid w:val="00065282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uiPriority w:val="22"/>
    <w:qFormat/>
    <w:rsid w:val="00065282"/>
    <w:rPr>
      <w:b/>
      <w:bCs/>
    </w:rPr>
  </w:style>
  <w:style w:type="paragraph" w:styleId="AralkYok">
    <w:name w:val="No Spacing"/>
    <w:uiPriority w:val="1"/>
    <w:qFormat/>
    <w:rsid w:val="00695C0A"/>
    <w:rPr>
      <w:rFonts w:eastAsiaTheme="minorEastAsia"/>
      <w:sz w:val="22"/>
      <w:szCs w:val="22"/>
      <w:lang w:val="en-US" w:eastAsia="zh-CN"/>
    </w:rPr>
  </w:style>
  <w:style w:type="character" w:styleId="Kpr">
    <w:name w:val="Hyperlink"/>
    <w:uiPriority w:val="99"/>
    <w:rsid w:val="00D24BB6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4BB6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24BB6"/>
    <w:rPr>
      <w:rFonts w:ascii="Calibri Light" w:eastAsia="Times New Roman" w:hAnsi="Calibri Light" w:cs="Times New Roman"/>
      <w:b/>
      <w:bCs/>
      <w:sz w:val="26"/>
      <w:szCs w:val="26"/>
      <w:lang w:eastAsia="tr-TR"/>
    </w:rPr>
  </w:style>
  <w:style w:type="paragraph" w:styleId="GvdeMetniGirintisi">
    <w:name w:val="Body Text Indent"/>
    <w:basedOn w:val="Normal"/>
    <w:link w:val="GvdeMetniGirintisiChar"/>
    <w:rsid w:val="00D24BB6"/>
    <w:pPr>
      <w:ind w:firstLine="1418"/>
      <w:jc w:val="both"/>
    </w:pPr>
    <w:rPr>
      <w:rFonts w:ascii="Arial" w:eastAsia="Times New Roman" w:hAnsi="Arial"/>
      <w:sz w:val="2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24BB6"/>
    <w:rPr>
      <w:rFonts w:ascii="Arial" w:eastAsia="Times New Roman" w:hAnsi="Arial" w:cs="Times New Roman"/>
      <w:sz w:val="26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877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6F2D56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en-US" w:bidi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D56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tr-TR"/>
    </w:rPr>
  </w:style>
  <w:style w:type="paragraph" w:styleId="Altyaz">
    <w:name w:val="Subtitle"/>
    <w:basedOn w:val="Normal"/>
    <w:link w:val="AltyazChar"/>
    <w:uiPriority w:val="11"/>
    <w:qFormat/>
    <w:rsid w:val="006F2D56"/>
    <w:pPr>
      <w:numPr>
        <w:ilvl w:val="1"/>
      </w:numPr>
      <w:spacing w:line="276" w:lineRule="auto"/>
      <w:jc w:val="right"/>
    </w:pPr>
    <w:rPr>
      <w:rFonts w:asciiTheme="minorHAnsi" w:eastAsiaTheme="minorEastAsia" w:hAnsiTheme="minorHAnsi" w:cstheme="minorBidi"/>
      <w:color w:val="50637D" w:themeColor="text2" w:themeTint="E6"/>
      <w:sz w:val="32"/>
      <w:szCs w:val="20"/>
      <w:lang w:eastAsia="en-US" w:bidi="tr-TR"/>
    </w:rPr>
  </w:style>
  <w:style w:type="character" w:customStyle="1" w:styleId="AltyazChar">
    <w:name w:val="Altyazı Char"/>
    <w:basedOn w:val="VarsaylanParagrafYazTipi"/>
    <w:link w:val="Altyaz"/>
    <w:uiPriority w:val="11"/>
    <w:rsid w:val="006F2D56"/>
    <w:rPr>
      <w:rFonts w:eastAsiaTheme="minorEastAsia"/>
      <w:color w:val="50637D" w:themeColor="text2" w:themeTint="E6"/>
      <w:sz w:val="32"/>
      <w:szCs w:val="20"/>
      <w:lang w:bidi="tr-TR"/>
    </w:rPr>
  </w:style>
  <w:style w:type="paragraph" w:styleId="Tarih">
    <w:name w:val="Date"/>
    <w:basedOn w:val="Normal"/>
    <w:link w:val="TarihChar"/>
    <w:uiPriority w:val="99"/>
    <w:unhideWhenUsed/>
    <w:qFormat/>
    <w:rsid w:val="006F2D56"/>
    <w:pPr>
      <w:spacing w:after="40" w:line="276" w:lineRule="auto"/>
      <w:jc w:val="right"/>
    </w:pPr>
    <w:rPr>
      <w:rFonts w:asciiTheme="minorHAnsi" w:hAnsiTheme="minorHAnsi" w:cstheme="minorBidi"/>
      <w:b/>
      <w:color w:val="5B9BD5" w:themeColor="accent1"/>
      <w:sz w:val="32"/>
      <w:szCs w:val="20"/>
      <w:lang w:eastAsia="en-US" w:bidi="tr-TR"/>
    </w:rPr>
  </w:style>
  <w:style w:type="character" w:customStyle="1" w:styleId="TarihChar">
    <w:name w:val="Tarih Char"/>
    <w:basedOn w:val="VarsaylanParagrafYazTipi"/>
    <w:link w:val="Tarih"/>
    <w:uiPriority w:val="99"/>
    <w:rsid w:val="006F2D56"/>
    <w:rPr>
      <w:b/>
      <w:color w:val="5B9BD5" w:themeColor="accent1"/>
      <w:sz w:val="32"/>
      <w:szCs w:val="20"/>
      <w:lang w:bidi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13A30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3A30"/>
  </w:style>
  <w:style w:type="character" w:customStyle="1" w:styleId="Balk4Char">
    <w:name w:val="Başlık 4 Char"/>
    <w:basedOn w:val="VarsaylanParagrafYazTipi"/>
    <w:link w:val="Balk4"/>
    <w:uiPriority w:val="9"/>
    <w:rsid w:val="009B73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urgu">
    <w:name w:val="Emphasis"/>
    <w:basedOn w:val="VarsaylanParagrafYazTipi"/>
    <w:uiPriority w:val="20"/>
    <w:qFormat/>
    <w:rsid w:val="009B73CB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54EE1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3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Gvdemetni0">
    <w:name w:val="Gövde metni_"/>
    <w:link w:val="Gvdemetni1"/>
    <w:rsid w:val="00E17D81"/>
    <w:rPr>
      <w:rFonts w:ascii="Arial" w:eastAsia="Arial" w:hAnsi="Arial" w:cs="Arial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17D81"/>
    <w:pPr>
      <w:widowControl w:val="0"/>
      <w:shd w:val="clear" w:color="auto" w:fill="FFFFFF"/>
      <w:spacing w:line="271" w:lineRule="auto"/>
    </w:pPr>
    <w:rPr>
      <w:rFonts w:ascii="Arial" w:eastAsia="Arial" w:hAnsi="Arial" w:cs="Arial"/>
      <w:lang w:eastAsia="en-US"/>
    </w:rPr>
  </w:style>
  <w:style w:type="paragraph" w:customStyle="1" w:styleId="Stil1">
    <w:name w:val="Stil1"/>
    <w:basedOn w:val="Normal"/>
    <w:link w:val="Stil1Char"/>
    <w:rsid w:val="00E17D81"/>
    <w:rPr>
      <w:rFonts w:eastAsia="Times New Roman"/>
      <w:b/>
      <w:sz w:val="14"/>
      <w:szCs w:val="16"/>
    </w:rPr>
  </w:style>
  <w:style w:type="character" w:customStyle="1" w:styleId="Stil1Char">
    <w:name w:val="Stil1 Char"/>
    <w:link w:val="Stil1"/>
    <w:rsid w:val="00E17D81"/>
    <w:rPr>
      <w:rFonts w:ascii="Times New Roman" w:eastAsia="Times New Roman" w:hAnsi="Times New Roman" w:cs="Times New Roman"/>
      <w:b/>
      <w:sz w:val="14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83099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td-post-sub-title">
    <w:name w:val="td-post-sub-title"/>
    <w:basedOn w:val="Normal"/>
    <w:rsid w:val="008830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36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761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4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1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7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42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10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32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55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3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50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2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4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48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556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02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193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67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15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37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8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72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65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44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633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501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00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974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337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418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674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982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94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9552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977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605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891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7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0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138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527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14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481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2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2404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9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5207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86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2106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79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69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89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3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5919">
                      <w:marLeft w:val="3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okulakademi.com/2019/12/29/8-sinif-karanligin-rengi-beyaz-dinleme-metni-ses-dosyasi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kulakademi.com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okulakademi.com/2019/12/29/8-sinif-karanligin-rengi-beyaz-dinleme-metni-ses-dosyasi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D9A829-8762-3C49-8D3B-70967E61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1068</Words>
  <Characters>6094</Characters>
  <Application>Microsoft Macintosh Word</Application>
  <DocSecurity>0</DocSecurity>
  <Lines>50</Lines>
  <Paragraphs>14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30</cp:revision>
  <dcterms:created xsi:type="dcterms:W3CDTF">2019-09-08T11:46:00Z</dcterms:created>
  <dcterms:modified xsi:type="dcterms:W3CDTF">2019-12-29T17:14:00Z</dcterms:modified>
</cp:coreProperties>
</file>