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C67D8" w14:textId="77777777" w:rsidR="00D566F6" w:rsidRPr="00033AB8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814D82" wp14:editId="4987333E">
                <wp:simplePos x="0" y="0"/>
                <wp:positionH relativeFrom="page">
                  <wp:posOffset>-66907</wp:posOffset>
                </wp:positionH>
                <wp:positionV relativeFrom="page">
                  <wp:posOffset>0</wp:posOffset>
                </wp:positionV>
                <wp:extent cx="1944890" cy="1602740"/>
                <wp:effectExtent l="0" t="0" r="11430" b="0"/>
                <wp:wrapSquare wrapText="bothSides"/>
                <wp:docPr id="8" name="Metin Kutusu 8" descr="Title: Birim ve tari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89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7CD96" w14:textId="77777777" w:rsid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F2D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GÜNLÜK PLAN</w:t>
                            </w:r>
                          </w:p>
                          <w:p w14:paraId="6B86C922" w14:textId="77777777" w:rsidR="006F2D56" w:rsidRP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E7E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tr-TR" w:bidi="ar-SA"/>
                              </w:rPr>
                              <w:drawing>
                                <wp:inline distT="0" distB="0" distL="0" distR="0" wp14:anchorId="364CAE67" wp14:editId="36CB84F4">
                                  <wp:extent cx="993837" cy="732385"/>
                                  <wp:effectExtent l="0" t="0" r="0" b="0"/>
                                  <wp:docPr id="9" name="Resim 9" descr="oa_logo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265" cy="789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DF0ECB" w14:textId="77777777" w:rsidR="006F2D56" w:rsidRDefault="006F2D56"/>
                        </w:txbxContent>
                      </wps:txbx>
                      <wps:bodyPr rot="0" vert="horz" wrap="square" lIns="457200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14D82" id="_x0000_t202" coordsize="21600,21600" o:spt="202" path="m0,0l0,21600,21600,21600,21600,0xe">
                <v:stroke joinstyle="miter"/>
                <v:path gradientshapeok="t" o:connecttype="rect"/>
              </v:shapetype>
              <v:shape id="Metin_x0020_Kutusu_x0020_8" o:spid="_x0000_s1026" type="#_x0000_t202" alt="Title: Birim ve tarih" style="position:absolute;margin-left:-5.25pt;margin-top:0;width:153.15pt;height:126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" stroked="f" strokeweight=".5pt">
                <v:textbox inset="36pt,18pt,11.52pt,7.2pt">
                  <w:txbxContent>
                    <w:p w14:paraId="27A7CD96" w14:textId="77777777" w:rsid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F2D5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GÜNLÜK PLAN</w:t>
                      </w:r>
                    </w:p>
                    <w:p w14:paraId="6B86C922" w14:textId="77777777" w:rsidR="006F2D56" w:rsidRP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E7E66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2"/>
                          <w:szCs w:val="22"/>
                          <w:lang w:eastAsia="tr-TR" w:bidi="ar-SA"/>
                        </w:rPr>
                        <w:drawing>
                          <wp:inline distT="0" distB="0" distL="0" distR="0" wp14:anchorId="364CAE67" wp14:editId="36CB84F4">
                            <wp:extent cx="993837" cy="732385"/>
                            <wp:effectExtent l="0" t="0" r="0" b="0"/>
                            <wp:docPr id="9" name="Resim 9" descr="oa_logo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265" cy="789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DF0ECB" w14:textId="77777777" w:rsidR="006F2D56" w:rsidRDefault="006F2D56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457200" distL="114300" distR="114300" simplePos="0" relativeHeight="251665408" behindDoc="0" locked="0" layoutInCell="1" allowOverlap="1" wp14:anchorId="62C5A225" wp14:editId="28AE006F">
                <wp:simplePos x="0" y="0"/>
                <wp:positionH relativeFrom="margin">
                  <wp:posOffset>980440</wp:posOffset>
                </wp:positionH>
                <wp:positionV relativeFrom="page">
                  <wp:posOffset>0</wp:posOffset>
                </wp:positionV>
                <wp:extent cx="5714365" cy="1602740"/>
                <wp:effectExtent l="0" t="0" r="635" b="0"/>
                <wp:wrapTopAndBottom/>
                <wp:docPr id="7" name="Dikdörtgen 7" descr="Title: Künyes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6027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09CDAA6" w14:textId="1850AA42" w:rsidR="006F2D56" w:rsidRPr="00DD6B48" w:rsidRDefault="00CC7FBA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>BİLİM ve TEKNOLOJİ</w:t>
                            </w:r>
                            <w:r w:rsidR="006C2E78" w:rsidRPr="00DD6B48"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 xml:space="preserve"> / 8</w:t>
                            </w:r>
                          </w:p>
                          <w:p w14:paraId="5C7CDB35" w14:textId="68CF4302" w:rsidR="006F2D56" w:rsidRPr="00CC7FBA" w:rsidRDefault="0028687B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SİMİT ve PEYNİR’LE BİLİM İNSANI ÖYKÜLERİ</w:t>
                            </w:r>
                          </w:p>
                          <w:p w14:paraId="2932DD99" w14:textId="77777777" w:rsidR="002A5813" w:rsidRDefault="002A5813" w:rsidP="006F2D56">
                            <w:pPr>
                              <w:pStyle w:val="Tari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</w:pPr>
                          </w:p>
                          <w:p w14:paraId="3CF27657" w14:textId="2FCE4032" w:rsidR="006F2D56" w:rsidRPr="006F2D56" w:rsidRDefault="0028687B" w:rsidP="006F2D56">
                            <w:pPr>
                              <w:pStyle w:val="Tari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11_15</w:t>
                            </w:r>
                            <w:r w:rsidR="006F2D56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</w:t>
                            </w:r>
                            <w:r w:rsidR="00CC7FB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Kasım</w:t>
                            </w:r>
                            <w:r w:rsidR="006F2D56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2019</w:t>
                            </w:r>
                          </w:p>
                          <w:p w14:paraId="3CB2CBA3" w14:textId="77777777" w:rsidR="006F2D56" w:rsidRPr="006F2D56" w:rsidRDefault="006F2D56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146304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5A225" id="Dikd_x00f6_rtgen_x0020_7" o:spid="_x0000_s1027" alt="Title: Künyesi" style="position:absolute;margin-left:77.2pt;margin-top:0;width:449.95pt;height:126.2pt;z-index:251665408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" fillcolor="#5b9bd5 [3204]" stroked="f">
                <v:textbox inset="11.52pt,18pt,11.52pt,7.2pt">
                  <w:txbxContent>
                    <w:p w14:paraId="409CDAA6" w14:textId="1850AA42" w:rsidR="006F2D56" w:rsidRPr="00DD6B48" w:rsidRDefault="00CC7FBA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>BİLİM ve TEKNOLOJİ</w:t>
                      </w:r>
                      <w:r w:rsidR="006C2E78" w:rsidRPr="00DD6B48"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 xml:space="preserve"> / 8</w:t>
                      </w:r>
                    </w:p>
                    <w:p w14:paraId="5C7CDB35" w14:textId="68CF4302" w:rsidR="006F2D56" w:rsidRPr="00CC7FBA" w:rsidRDefault="0028687B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SİMİT ve PEYNİR’LE BİLİM İNSANI ÖYKÜLERİ</w:t>
                      </w:r>
                    </w:p>
                    <w:p w14:paraId="2932DD99" w14:textId="77777777" w:rsidR="002A5813" w:rsidRDefault="002A5813" w:rsidP="006F2D56">
                      <w:pPr>
                        <w:pStyle w:val="Tarih"/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</w:pPr>
                    </w:p>
                    <w:p w14:paraId="3CF27657" w14:textId="2FCE4032" w:rsidR="006F2D56" w:rsidRPr="006F2D56" w:rsidRDefault="0028687B" w:rsidP="006F2D56">
                      <w:pPr>
                        <w:pStyle w:val="Tarih"/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11_15</w:t>
                      </w:r>
                      <w:r w:rsidR="006F2D56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</w:t>
                      </w:r>
                      <w:r w:rsidR="00CC7FBA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Kasım</w:t>
                      </w:r>
                      <w:r w:rsidR="006F2D56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2019</w:t>
                      </w:r>
                    </w:p>
                    <w:p w14:paraId="3CB2CBA3" w14:textId="77777777" w:rsidR="006F2D56" w:rsidRPr="006F2D56" w:rsidRDefault="006F2D56" w:rsidP="006F2D56">
                      <w:pPr>
                        <w:pStyle w:val="KonuBal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373141" w:rsidRPr="00033AB8">
        <w:rPr>
          <w:b/>
          <w:color w:val="5B9BD5" w:themeColor="accent1"/>
          <w:sz w:val="40"/>
          <w:szCs w:val="40"/>
          <w:u w:val="single"/>
        </w:rPr>
        <w:t>1. BÖLÜ</w:t>
      </w:r>
      <w:r w:rsidRPr="00033AB8">
        <w:rPr>
          <w:b/>
          <w:color w:val="5B9BD5" w:themeColor="accent1"/>
          <w:sz w:val="40"/>
          <w:szCs w:val="40"/>
          <w:u w:val="single"/>
        </w:rPr>
        <w:t>M</w:t>
      </w:r>
      <w:r w:rsidR="00841087" w:rsidRPr="00033AB8">
        <w:rPr>
          <w:b/>
          <w:color w:val="5B9BD5" w:themeColor="accent1"/>
          <w:sz w:val="40"/>
          <w:szCs w:val="40"/>
          <w:u w:val="single"/>
        </w:rPr>
        <w:t xml:space="preserve"> </w:t>
      </w:r>
    </w:p>
    <w:p w14:paraId="0EF8CFF8" w14:textId="53D79B3A" w:rsidR="00D566F6" w:rsidRPr="009E7E66" w:rsidRDefault="00033AB8" w:rsidP="00D566F6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Ders</w:t>
      </w:r>
      <w:r w:rsidR="0074338F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DB4B06">
        <w:rPr>
          <w:b/>
          <w:color w:val="000000" w:themeColor="text1"/>
          <w:sz w:val="22"/>
          <w:szCs w:val="22"/>
        </w:rPr>
        <w:t>TÜRKÇE</w:t>
      </w:r>
    </w:p>
    <w:p w14:paraId="681387AC" w14:textId="77CB786B" w:rsidR="00DC03F4" w:rsidRDefault="00033AB8" w:rsidP="00DC03F4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Sınıf</w:t>
      </w:r>
      <w:r w:rsidR="0074338F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6C2E78">
        <w:rPr>
          <w:b/>
          <w:color w:val="000000" w:themeColor="text1"/>
          <w:sz w:val="22"/>
          <w:szCs w:val="22"/>
        </w:rPr>
        <w:t>8</w:t>
      </w:r>
    </w:p>
    <w:p w14:paraId="6CB3E0FD" w14:textId="4744154C" w:rsidR="0074338F" w:rsidRPr="0028687B" w:rsidRDefault="0074338F" w:rsidP="00DC03F4">
      <w:pPr>
        <w:tabs>
          <w:tab w:val="left" w:pos="2769"/>
        </w:tabs>
        <w:rPr>
          <w:b/>
          <w:color w:val="5B9BD5" w:themeColor="accent1"/>
          <w:sz w:val="16"/>
          <w:szCs w:val="16"/>
        </w:rPr>
      </w:pPr>
      <w:r w:rsidRPr="0074338F">
        <w:rPr>
          <w:b/>
          <w:color w:val="5B9BD5" w:themeColor="accent1"/>
          <w:sz w:val="22"/>
          <w:szCs w:val="22"/>
        </w:rPr>
        <w:t>Tema / Metin Adı</w:t>
      </w:r>
      <w:r w:rsidRPr="0074338F">
        <w:rPr>
          <w:b/>
          <w:color w:val="5B9BD5" w:themeColor="accent1"/>
          <w:sz w:val="22"/>
          <w:szCs w:val="22"/>
        </w:rPr>
        <w:tab/>
        <w:t>:</w:t>
      </w:r>
      <w:r>
        <w:rPr>
          <w:b/>
          <w:color w:val="5B9BD5" w:themeColor="accent1"/>
          <w:sz w:val="22"/>
          <w:szCs w:val="22"/>
        </w:rPr>
        <w:t xml:space="preserve"> </w:t>
      </w:r>
      <w:r w:rsidR="00CC7FBA">
        <w:rPr>
          <w:b/>
          <w:color w:val="000000" w:themeColor="text1"/>
          <w:sz w:val="22"/>
          <w:szCs w:val="22"/>
        </w:rPr>
        <w:t xml:space="preserve">BİLİM ve TEKNOLOJİ / </w:t>
      </w:r>
      <w:r w:rsidR="0028687B" w:rsidRPr="0028687B">
        <w:rPr>
          <w:b/>
          <w:color w:val="000000" w:themeColor="text1"/>
          <w:sz w:val="16"/>
          <w:szCs w:val="16"/>
        </w:rPr>
        <w:t xml:space="preserve">SİMİT ve PEYNİR’LE BİLİM İNSANI ÖYKÜLERİ </w:t>
      </w:r>
    </w:p>
    <w:p w14:paraId="15782A9A" w14:textId="3C9256DF" w:rsidR="003F5D82" w:rsidRPr="0028687B" w:rsidRDefault="00033AB8" w:rsidP="00750A93">
      <w:pPr>
        <w:tabs>
          <w:tab w:val="left" w:pos="2769"/>
        </w:tabs>
        <w:rPr>
          <w:color w:val="000000" w:themeColor="text1"/>
          <w:sz w:val="20"/>
          <w:szCs w:val="20"/>
        </w:rPr>
      </w:pPr>
      <w:r w:rsidRPr="00033AB8">
        <w:rPr>
          <w:b/>
          <w:color w:val="5B9BD5" w:themeColor="accent1"/>
          <w:sz w:val="22"/>
          <w:szCs w:val="22"/>
        </w:rPr>
        <w:t>Konu</w:t>
      </w:r>
      <w:r w:rsidR="00DC03F4">
        <w:rPr>
          <w:b/>
          <w:color w:val="5B9BD5" w:themeColor="accent1"/>
          <w:sz w:val="22"/>
          <w:szCs w:val="22"/>
        </w:rPr>
        <w:t>lar</w:t>
      </w:r>
      <w:r w:rsidR="0074338F">
        <w:rPr>
          <w:b/>
          <w:color w:val="5B9BD5" w:themeColor="accent1"/>
          <w:sz w:val="22"/>
          <w:szCs w:val="22"/>
        </w:rPr>
        <w:tab/>
      </w:r>
      <w:r w:rsidR="001C0521">
        <w:rPr>
          <w:b/>
          <w:color w:val="5B9BD5" w:themeColor="accent1"/>
          <w:sz w:val="22"/>
          <w:szCs w:val="22"/>
        </w:rPr>
        <w:t xml:space="preserve">: </w:t>
      </w:r>
      <w:r w:rsidR="0028687B" w:rsidRPr="0028687B">
        <w:rPr>
          <w:color w:val="000000" w:themeColor="text1"/>
          <w:sz w:val="20"/>
          <w:szCs w:val="20"/>
        </w:rPr>
        <w:t xml:space="preserve">Kelime çalışmaları / Düşünceyi geliştirme yolları / </w:t>
      </w:r>
      <w:r w:rsidR="0028687B">
        <w:rPr>
          <w:color w:val="000000" w:themeColor="text1"/>
          <w:sz w:val="20"/>
          <w:szCs w:val="20"/>
        </w:rPr>
        <w:t xml:space="preserve">Cümlenin temel ögeleri </w:t>
      </w:r>
    </w:p>
    <w:p w14:paraId="5D932FBD" w14:textId="77777777" w:rsidR="002C3BC7" w:rsidRPr="0028687B" w:rsidRDefault="002C3BC7" w:rsidP="00750A93">
      <w:pPr>
        <w:tabs>
          <w:tab w:val="left" w:pos="2769"/>
        </w:tabs>
        <w:rPr>
          <w:color w:val="000000" w:themeColor="text1"/>
          <w:sz w:val="20"/>
          <w:szCs w:val="20"/>
        </w:rPr>
      </w:pPr>
    </w:p>
    <w:p w14:paraId="729B4544" w14:textId="77777777" w:rsidR="002C3BC7" w:rsidRPr="0074338F" w:rsidRDefault="002C3BC7" w:rsidP="00750A93">
      <w:pPr>
        <w:tabs>
          <w:tab w:val="left" w:pos="2769"/>
        </w:tabs>
        <w:rPr>
          <w:color w:val="000000" w:themeColor="text1"/>
          <w:sz w:val="22"/>
          <w:szCs w:val="22"/>
        </w:rPr>
      </w:pPr>
    </w:p>
    <w:p w14:paraId="660FF8F2" w14:textId="1C8AF492" w:rsidR="00373141" w:rsidRPr="006F2D56" w:rsidRDefault="006F2D56" w:rsidP="006F2D56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  <w:r w:rsidRPr="00033AB8">
        <w:rPr>
          <w:b/>
          <w:color w:val="5B9BD5" w:themeColor="accent1"/>
          <w:sz w:val="40"/>
          <w:szCs w:val="40"/>
          <w:u w:val="single"/>
        </w:rPr>
        <w:t>2. BÖLÜM</w:t>
      </w:r>
      <w:r w:rsidR="00841087" w:rsidRPr="001C6351">
        <w:rPr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0DCE535A" w14:textId="7D3B0734" w:rsidR="00373141" w:rsidRPr="00033AB8" w:rsidRDefault="00033AB8" w:rsidP="00373141">
      <w:pPr>
        <w:ind w:right="-144"/>
        <w:jc w:val="center"/>
        <w:rPr>
          <w:b/>
          <w:color w:val="5B9BD5" w:themeColor="accen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KAZANIMLAR</w:t>
      </w:r>
    </w:p>
    <w:p w14:paraId="3F606BB4" w14:textId="77777777" w:rsidR="00087750" w:rsidRPr="001C6351" w:rsidRDefault="00087750" w:rsidP="000C792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1C6351">
        <w:rPr>
          <w:b/>
          <w:bCs/>
          <w:sz w:val="22"/>
          <w:szCs w:val="22"/>
          <w:u w:val="single"/>
        </w:rPr>
        <w:t>OKUMA</w:t>
      </w:r>
    </w:p>
    <w:p w14:paraId="0E903FF3" w14:textId="77777777" w:rsidR="009A6552" w:rsidRPr="009A6552" w:rsidRDefault="009A6552" w:rsidP="009A6552">
      <w:pPr>
        <w:autoSpaceDE w:val="0"/>
        <w:autoSpaceDN w:val="0"/>
        <w:adjustRightInd w:val="0"/>
        <w:rPr>
          <w:b/>
          <w:sz w:val="16"/>
          <w:szCs w:val="16"/>
          <w:u w:val="single"/>
        </w:rPr>
      </w:pPr>
      <w:r w:rsidRPr="009A6552">
        <w:rPr>
          <w:b/>
          <w:sz w:val="16"/>
          <w:szCs w:val="16"/>
          <w:u w:val="single"/>
        </w:rPr>
        <w:t>Akıcı Okuma</w:t>
      </w:r>
    </w:p>
    <w:p w14:paraId="4EF21489" w14:textId="77777777" w:rsidR="009A6552" w:rsidRPr="009A6552" w:rsidRDefault="009A6552" w:rsidP="009A6552">
      <w:pPr>
        <w:pStyle w:val="Gvdemetni1"/>
        <w:tabs>
          <w:tab w:val="left" w:pos="219"/>
        </w:tabs>
        <w:spacing w:line="240" w:lineRule="auto"/>
        <w:rPr>
          <w:rFonts w:ascii="Times New Roman" w:hAnsi="Times New Roman" w:cs="Times New Roman"/>
          <w:bCs/>
          <w:sz w:val="16"/>
          <w:szCs w:val="16"/>
          <w:lang w:bidi="tr-TR"/>
        </w:rPr>
      </w:pPr>
      <w:r w:rsidRPr="009A6552">
        <w:rPr>
          <w:rFonts w:ascii="Times New Roman" w:hAnsi="Times New Roman" w:cs="Times New Roman"/>
          <w:bCs/>
          <w:sz w:val="16"/>
          <w:szCs w:val="16"/>
          <w:lang w:bidi="tr-TR"/>
        </w:rPr>
        <w:t>T.8.3.1. Noktalama işaretlerine dikkat ederek sesli ve sessiz okur.</w:t>
      </w:r>
    </w:p>
    <w:p w14:paraId="380A9BA5" w14:textId="77777777" w:rsidR="009A6552" w:rsidRPr="009A6552" w:rsidRDefault="009A6552" w:rsidP="009A6552">
      <w:pPr>
        <w:pStyle w:val="Gvdemetni1"/>
        <w:tabs>
          <w:tab w:val="left" w:pos="219"/>
        </w:tabs>
        <w:spacing w:line="240" w:lineRule="auto"/>
        <w:rPr>
          <w:rFonts w:ascii="Times New Roman" w:hAnsi="Times New Roman" w:cs="Times New Roman"/>
          <w:bCs/>
          <w:sz w:val="16"/>
          <w:szCs w:val="16"/>
          <w:lang w:bidi="tr-TR"/>
        </w:rPr>
      </w:pPr>
      <w:r w:rsidRPr="009A6552">
        <w:rPr>
          <w:rFonts w:ascii="Times New Roman" w:hAnsi="Times New Roman" w:cs="Times New Roman"/>
          <w:bCs/>
          <w:sz w:val="16"/>
          <w:szCs w:val="16"/>
          <w:lang w:bidi="tr-TR"/>
        </w:rPr>
        <w:t>T.8.3.2. Metni türün özelliklerine uygun biçimde okur.</w:t>
      </w:r>
    </w:p>
    <w:p w14:paraId="0A01D48C" w14:textId="77777777" w:rsidR="009A6552" w:rsidRPr="009A6552" w:rsidRDefault="009A6552" w:rsidP="009A6552">
      <w:pPr>
        <w:pStyle w:val="Gvdemetni1"/>
        <w:tabs>
          <w:tab w:val="left" w:pos="219"/>
        </w:tabs>
        <w:spacing w:line="240" w:lineRule="auto"/>
        <w:rPr>
          <w:rFonts w:ascii="Times New Roman" w:hAnsi="Times New Roman" w:cs="Times New Roman"/>
          <w:bCs/>
          <w:sz w:val="16"/>
          <w:szCs w:val="16"/>
          <w:lang w:bidi="tr-TR"/>
        </w:rPr>
      </w:pPr>
      <w:r w:rsidRPr="009A6552">
        <w:rPr>
          <w:rFonts w:ascii="Times New Roman" w:hAnsi="Times New Roman" w:cs="Times New Roman"/>
          <w:bCs/>
          <w:sz w:val="16"/>
          <w:szCs w:val="16"/>
          <w:lang w:bidi="tr-TR"/>
        </w:rPr>
        <w:t>T.8.3.3. Farklı yazı karakterleri ile yazılmış yazıları okur.</w:t>
      </w:r>
    </w:p>
    <w:p w14:paraId="0343BCE7" w14:textId="77777777" w:rsidR="009A6552" w:rsidRPr="009A6552" w:rsidRDefault="009A6552" w:rsidP="009A6552">
      <w:pPr>
        <w:pStyle w:val="Gvdemetni1"/>
        <w:tabs>
          <w:tab w:val="left" w:pos="219"/>
        </w:tabs>
        <w:spacing w:line="240" w:lineRule="auto"/>
        <w:rPr>
          <w:rFonts w:ascii="Times New Roman" w:hAnsi="Times New Roman" w:cs="Times New Roman"/>
          <w:bCs/>
          <w:sz w:val="16"/>
          <w:szCs w:val="16"/>
          <w:lang w:bidi="tr-TR"/>
        </w:rPr>
      </w:pPr>
      <w:r w:rsidRPr="009A6552">
        <w:rPr>
          <w:rFonts w:ascii="Times New Roman" w:hAnsi="Times New Roman" w:cs="Times New Roman"/>
          <w:bCs/>
          <w:sz w:val="16"/>
          <w:szCs w:val="16"/>
          <w:lang w:bidi="tr-TR"/>
        </w:rPr>
        <w:t>T.8.3.4. Okuma stratejilerini kullanır.</w:t>
      </w:r>
    </w:p>
    <w:p w14:paraId="58B2ACAE" w14:textId="77777777" w:rsidR="009A6552" w:rsidRPr="009A6552" w:rsidRDefault="009A6552" w:rsidP="009A6552">
      <w:pPr>
        <w:rPr>
          <w:i/>
          <w:sz w:val="16"/>
          <w:szCs w:val="16"/>
        </w:rPr>
      </w:pPr>
    </w:p>
    <w:p w14:paraId="599762FB" w14:textId="77777777" w:rsidR="009A6552" w:rsidRPr="009A6552" w:rsidRDefault="009A6552" w:rsidP="009A6552">
      <w:pPr>
        <w:autoSpaceDE w:val="0"/>
        <w:autoSpaceDN w:val="0"/>
        <w:adjustRightInd w:val="0"/>
        <w:rPr>
          <w:b/>
          <w:sz w:val="16"/>
          <w:szCs w:val="16"/>
          <w:u w:val="single"/>
        </w:rPr>
      </w:pPr>
      <w:r w:rsidRPr="009A6552">
        <w:rPr>
          <w:b/>
          <w:sz w:val="16"/>
          <w:szCs w:val="16"/>
          <w:u w:val="single"/>
        </w:rPr>
        <w:t>Söz Varlığı</w:t>
      </w:r>
    </w:p>
    <w:p w14:paraId="3722983C" w14:textId="01C8B1F8" w:rsidR="009A6552" w:rsidRPr="009A6552" w:rsidRDefault="009A6552" w:rsidP="009A6552">
      <w:pPr>
        <w:pStyle w:val="Gvdemetni1"/>
        <w:tabs>
          <w:tab w:val="left" w:pos="219"/>
        </w:tabs>
        <w:spacing w:line="240" w:lineRule="auto"/>
        <w:rPr>
          <w:rFonts w:ascii="Times New Roman" w:hAnsi="Times New Roman" w:cs="Times New Roman"/>
          <w:bCs/>
          <w:sz w:val="16"/>
          <w:szCs w:val="16"/>
          <w:lang w:bidi="tr-TR"/>
        </w:rPr>
      </w:pPr>
      <w:r w:rsidRPr="009A6552">
        <w:rPr>
          <w:rFonts w:ascii="Times New Roman" w:hAnsi="Times New Roman" w:cs="Times New Roman"/>
          <w:bCs/>
          <w:sz w:val="16"/>
          <w:szCs w:val="16"/>
          <w:lang w:bidi="tr-TR"/>
        </w:rPr>
        <w:t>T.8.3.5. Bağlamdan hareketle bilmediği kelime ve kelime gruplarının anlamını tahmin eder.</w:t>
      </w:r>
    </w:p>
    <w:p w14:paraId="45370CDD" w14:textId="77777777" w:rsidR="009A6552" w:rsidRPr="009A6552" w:rsidRDefault="009A6552" w:rsidP="009A6552">
      <w:pPr>
        <w:rPr>
          <w:sz w:val="16"/>
          <w:szCs w:val="16"/>
        </w:rPr>
      </w:pPr>
      <w:r w:rsidRPr="009A6552">
        <w:rPr>
          <w:sz w:val="16"/>
          <w:szCs w:val="16"/>
        </w:rPr>
        <w:t>T.8.3.11. Metindeki anlatım biçimlerini belirler.</w:t>
      </w:r>
    </w:p>
    <w:p w14:paraId="6BF556AB" w14:textId="77777777" w:rsidR="009A6552" w:rsidRPr="009A6552" w:rsidRDefault="009A6552" w:rsidP="009A6552">
      <w:pPr>
        <w:autoSpaceDE w:val="0"/>
        <w:autoSpaceDN w:val="0"/>
        <w:adjustRightInd w:val="0"/>
        <w:rPr>
          <w:b/>
          <w:sz w:val="16"/>
          <w:szCs w:val="16"/>
          <w:u w:val="single"/>
        </w:rPr>
      </w:pPr>
      <w:r w:rsidRPr="009A6552">
        <w:rPr>
          <w:b/>
          <w:sz w:val="16"/>
          <w:szCs w:val="16"/>
          <w:u w:val="single"/>
        </w:rPr>
        <w:t>Anlama</w:t>
      </w:r>
    </w:p>
    <w:p w14:paraId="3E0ADCE6" w14:textId="77777777" w:rsidR="009A6552" w:rsidRPr="009A6552" w:rsidRDefault="009A6552" w:rsidP="009A6552">
      <w:pPr>
        <w:rPr>
          <w:sz w:val="16"/>
          <w:szCs w:val="16"/>
        </w:rPr>
      </w:pPr>
      <w:r w:rsidRPr="009A6552">
        <w:rPr>
          <w:sz w:val="16"/>
          <w:szCs w:val="16"/>
        </w:rPr>
        <w:t>T.8.3.14. Metinle ilgili soruları cevaplar.</w:t>
      </w:r>
    </w:p>
    <w:p w14:paraId="41C94A48" w14:textId="77777777" w:rsidR="009A6552" w:rsidRPr="009A6552" w:rsidRDefault="009A6552" w:rsidP="009A6552">
      <w:pPr>
        <w:rPr>
          <w:sz w:val="16"/>
          <w:szCs w:val="16"/>
        </w:rPr>
      </w:pPr>
      <w:r w:rsidRPr="009A6552">
        <w:rPr>
          <w:sz w:val="16"/>
          <w:szCs w:val="16"/>
        </w:rPr>
        <w:t>T.8.4.18. Cümlenin ögelerini ayırt eder</w:t>
      </w:r>
    </w:p>
    <w:p w14:paraId="6233871E" w14:textId="77777777" w:rsidR="009A6552" w:rsidRPr="009A6552" w:rsidRDefault="009A6552" w:rsidP="009A6552">
      <w:pPr>
        <w:rPr>
          <w:sz w:val="16"/>
          <w:szCs w:val="16"/>
        </w:rPr>
      </w:pPr>
      <w:r w:rsidRPr="009A6552">
        <w:rPr>
          <w:sz w:val="16"/>
          <w:szCs w:val="16"/>
        </w:rPr>
        <w:t>T.8.3.25. Okudukları ile ilgili çıkarımlarda bulunur.</w:t>
      </w:r>
    </w:p>
    <w:p w14:paraId="64973972" w14:textId="77777777" w:rsidR="009A6552" w:rsidRPr="009A6552" w:rsidRDefault="009A6552" w:rsidP="009A6552">
      <w:pPr>
        <w:rPr>
          <w:sz w:val="16"/>
          <w:szCs w:val="16"/>
        </w:rPr>
      </w:pPr>
      <w:r w:rsidRPr="009A6552">
        <w:rPr>
          <w:sz w:val="16"/>
          <w:szCs w:val="16"/>
        </w:rPr>
        <w:t>T.8.3.27. Görsellerle ilgili soruları cevaplar.</w:t>
      </w:r>
    </w:p>
    <w:p w14:paraId="1883C4A0" w14:textId="77777777" w:rsidR="009A6552" w:rsidRPr="009A6552" w:rsidRDefault="009A6552" w:rsidP="009A6552">
      <w:pPr>
        <w:rPr>
          <w:sz w:val="16"/>
          <w:szCs w:val="16"/>
        </w:rPr>
      </w:pPr>
      <w:r w:rsidRPr="009A6552">
        <w:rPr>
          <w:sz w:val="16"/>
          <w:szCs w:val="16"/>
        </w:rPr>
        <w:t>T.8.3.29. Medya metinlerini analiz eder.</w:t>
      </w:r>
    </w:p>
    <w:p w14:paraId="121AEB6B" w14:textId="77777777" w:rsidR="009A6552" w:rsidRPr="009A6552" w:rsidRDefault="009A6552" w:rsidP="009A6552">
      <w:pPr>
        <w:rPr>
          <w:sz w:val="16"/>
          <w:szCs w:val="16"/>
        </w:rPr>
      </w:pPr>
      <w:r w:rsidRPr="009A6552">
        <w:rPr>
          <w:sz w:val="16"/>
          <w:szCs w:val="16"/>
        </w:rPr>
        <w:t xml:space="preserve">T.8.3.30. Bilgi kaynaklarını etkili bir şekilde kullanır. </w:t>
      </w:r>
    </w:p>
    <w:p w14:paraId="2DC631AD" w14:textId="77777777" w:rsidR="009A6552" w:rsidRPr="009A6552" w:rsidRDefault="009A6552" w:rsidP="009A6552">
      <w:pPr>
        <w:rPr>
          <w:sz w:val="16"/>
          <w:szCs w:val="16"/>
        </w:rPr>
      </w:pPr>
      <w:r w:rsidRPr="009A6552">
        <w:rPr>
          <w:sz w:val="16"/>
          <w:szCs w:val="16"/>
        </w:rPr>
        <w:t>T.8.3.31. Bilgi kaynaklarının güvenilirliğini sorgular.</w:t>
      </w:r>
    </w:p>
    <w:p w14:paraId="3B8EA5EB" w14:textId="276C9077" w:rsidR="009A6552" w:rsidRPr="009A6552" w:rsidRDefault="009A6552" w:rsidP="009A6552">
      <w:pPr>
        <w:autoSpaceDE w:val="0"/>
        <w:autoSpaceDN w:val="0"/>
        <w:adjustRightInd w:val="0"/>
        <w:rPr>
          <w:b/>
          <w:sz w:val="16"/>
          <w:szCs w:val="16"/>
          <w:u w:val="single"/>
        </w:rPr>
      </w:pPr>
      <w:r w:rsidRPr="009A6552">
        <w:rPr>
          <w:sz w:val="16"/>
          <w:szCs w:val="16"/>
        </w:rPr>
        <w:t>T.8.3.34. Okuduklarında kullanılan düşünceyi geliştirme yollarını belirler.</w:t>
      </w:r>
    </w:p>
    <w:p w14:paraId="6A80026F" w14:textId="77777777" w:rsidR="009A6552" w:rsidRDefault="009A6552" w:rsidP="00E17D81">
      <w:pPr>
        <w:autoSpaceDE w:val="0"/>
        <w:autoSpaceDN w:val="0"/>
        <w:adjustRightInd w:val="0"/>
        <w:rPr>
          <w:b/>
          <w:sz w:val="16"/>
          <w:szCs w:val="16"/>
          <w:u w:val="single"/>
        </w:rPr>
      </w:pPr>
    </w:p>
    <w:p w14:paraId="7838A9D4" w14:textId="3023B5F9" w:rsidR="00E17D81" w:rsidRPr="009A6552" w:rsidRDefault="00087750" w:rsidP="00E17D81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9A6552">
        <w:rPr>
          <w:b/>
          <w:sz w:val="22"/>
          <w:szCs w:val="22"/>
          <w:u w:val="single"/>
        </w:rPr>
        <w:t>KONUŞMA</w:t>
      </w:r>
    </w:p>
    <w:p w14:paraId="6D8BD949" w14:textId="77777777" w:rsidR="009A6552" w:rsidRPr="005A6C10" w:rsidRDefault="009A6552" w:rsidP="009A6552">
      <w:pPr>
        <w:rPr>
          <w:rFonts w:ascii="Calibri" w:hAnsi="Calibri"/>
          <w:sz w:val="15"/>
          <w:szCs w:val="15"/>
        </w:rPr>
      </w:pPr>
      <w:r w:rsidRPr="005A6C10">
        <w:rPr>
          <w:rFonts w:ascii="Calibri" w:hAnsi="Calibri"/>
          <w:sz w:val="15"/>
          <w:szCs w:val="15"/>
        </w:rPr>
        <w:t>T.8.2.2. Hazırlıksız konuşma yapar.</w:t>
      </w:r>
    </w:p>
    <w:p w14:paraId="291BAAF9" w14:textId="77777777" w:rsidR="009A6552" w:rsidRPr="005A6C10" w:rsidRDefault="009A6552" w:rsidP="009A6552">
      <w:pPr>
        <w:rPr>
          <w:rFonts w:ascii="Calibri" w:hAnsi="Calibri"/>
          <w:sz w:val="15"/>
          <w:szCs w:val="15"/>
        </w:rPr>
      </w:pPr>
      <w:r w:rsidRPr="005A6C10">
        <w:rPr>
          <w:rFonts w:ascii="Calibri" w:hAnsi="Calibri"/>
          <w:sz w:val="15"/>
          <w:szCs w:val="15"/>
        </w:rPr>
        <w:t>T.8.2.3. Konuşma stratejilerini uygular.</w:t>
      </w:r>
    </w:p>
    <w:p w14:paraId="257AEA33" w14:textId="77777777" w:rsidR="009A6552" w:rsidRPr="005A6C10" w:rsidRDefault="009A6552" w:rsidP="009A6552">
      <w:pPr>
        <w:rPr>
          <w:rFonts w:ascii="Calibri" w:eastAsia="Helvetica" w:hAnsi="Calibri" w:cs="Arial"/>
          <w:i/>
          <w:sz w:val="14"/>
          <w:szCs w:val="14"/>
        </w:rPr>
      </w:pPr>
      <w:r w:rsidRPr="005A6C10">
        <w:rPr>
          <w:rFonts w:ascii="Calibri" w:eastAsia="Helvetica" w:hAnsi="Calibri" w:cs="Arial"/>
          <w:i/>
          <w:sz w:val="14"/>
          <w:szCs w:val="14"/>
        </w:rPr>
        <w:t>Yaratıcı, güdümlü, empati kurma, tartışma, ikna etme ve eleştirel konuşma gibi yöntem ve tekniklerinin kullanılması sağlanır.</w:t>
      </w:r>
    </w:p>
    <w:p w14:paraId="777774E6" w14:textId="77777777" w:rsidR="009A6552" w:rsidRPr="005A6C10" w:rsidRDefault="009A6552" w:rsidP="009A6552">
      <w:pPr>
        <w:pStyle w:val="Stil1"/>
        <w:rPr>
          <w:rFonts w:ascii="Calibri" w:hAnsi="Calibri"/>
          <w:b w:val="0"/>
          <w:sz w:val="15"/>
          <w:szCs w:val="15"/>
        </w:rPr>
      </w:pPr>
      <w:r w:rsidRPr="005A6C10">
        <w:rPr>
          <w:rFonts w:ascii="Calibri" w:hAnsi="Calibri"/>
          <w:b w:val="0"/>
          <w:sz w:val="15"/>
          <w:szCs w:val="15"/>
        </w:rPr>
        <w:t xml:space="preserve">T.8.2.4. Konuşmalarında beden dilini etkili bir şekilde kullanır. </w:t>
      </w:r>
    </w:p>
    <w:p w14:paraId="3CCC9B9C" w14:textId="77777777" w:rsidR="009A6552" w:rsidRPr="005A6C10" w:rsidRDefault="009A6552" w:rsidP="009A6552">
      <w:pPr>
        <w:pStyle w:val="Stil1"/>
        <w:rPr>
          <w:rFonts w:ascii="Calibri" w:hAnsi="Calibri"/>
          <w:b w:val="0"/>
          <w:sz w:val="15"/>
          <w:szCs w:val="15"/>
        </w:rPr>
      </w:pPr>
      <w:r w:rsidRPr="005A6C10">
        <w:rPr>
          <w:rFonts w:ascii="Calibri" w:hAnsi="Calibri"/>
          <w:b w:val="0"/>
          <w:sz w:val="15"/>
          <w:szCs w:val="15"/>
        </w:rPr>
        <w:t>T.8.2.5. Kelimeleri anlamlarına uygun kullanır.</w:t>
      </w:r>
    </w:p>
    <w:p w14:paraId="107A737C" w14:textId="77777777" w:rsidR="009A6552" w:rsidRPr="005A6C10" w:rsidRDefault="009A6552" w:rsidP="009A6552">
      <w:pPr>
        <w:pStyle w:val="Stil1"/>
        <w:rPr>
          <w:rFonts w:ascii="Calibri" w:hAnsi="Calibri"/>
          <w:b w:val="0"/>
          <w:sz w:val="15"/>
          <w:szCs w:val="15"/>
        </w:rPr>
      </w:pPr>
      <w:r w:rsidRPr="005A6C10">
        <w:rPr>
          <w:rFonts w:ascii="Calibri" w:hAnsi="Calibri"/>
          <w:b w:val="0"/>
          <w:sz w:val="15"/>
          <w:szCs w:val="15"/>
        </w:rPr>
        <w:t>T.8.2.6. Konuşmalarında yabancı dillerden alınmış, dilimize henüz yerleşmemiş kelimelerin Türkçelerini kullanır.</w:t>
      </w:r>
    </w:p>
    <w:p w14:paraId="4BEA42E7" w14:textId="44AD1E49" w:rsidR="009A6552" w:rsidRDefault="009A6552" w:rsidP="009A6552">
      <w:pPr>
        <w:rPr>
          <w:sz w:val="16"/>
          <w:szCs w:val="16"/>
        </w:rPr>
      </w:pPr>
      <w:r w:rsidRPr="005A6C10">
        <w:rPr>
          <w:rFonts w:ascii="Calibri" w:hAnsi="Calibri"/>
          <w:sz w:val="15"/>
          <w:szCs w:val="15"/>
        </w:rPr>
        <w:t>T.8.2.7. Konuşmalarında uygun geçiş ve bağlantı ifadelerini kullanır.</w:t>
      </w:r>
    </w:p>
    <w:p w14:paraId="2395F86E" w14:textId="77777777" w:rsidR="001C0521" w:rsidRDefault="001C0521" w:rsidP="001C0521">
      <w:pPr>
        <w:rPr>
          <w:rFonts w:ascii="Calibri" w:hAnsi="Calibri"/>
          <w:sz w:val="15"/>
          <w:szCs w:val="15"/>
        </w:rPr>
      </w:pPr>
    </w:p>
    <w:p w14:paraId="2E4BFE72" w14:textId="5341EFB6" w:rsidR="00373141" w:rsidRPr="001C0521" w:rsidRDefault="00033AB8" w:rsidP="001C0521">
      <w:pPr>
        <w:jc w:val="center"/>
        <w:rPr>
          <w:rFonts w:ascii="Calibri" w:hAnsi="Calibri"/>
          <w:sz w:val="15"/>
          <w:szCs w:val="15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YÖNTEM VE TEKNİKLERİ</w:t>
      </w:r>
    </w:p>
    <w:p w14:paraId="5ABB0624" w14:textId="1B4E6A00" w:rsidR="000C792C" w:rsidRPr="0074338F" w:rsidRDefault="00D24BB6" w:rsidP="000C792C">
      <w:pPr>
        <w:spacing w:before="40"/>
        <w:rPr>
          <w:bCs/>
          <w:color w:val="000000"/>
          <w:sz w:val="20"/>
          <w:szCs w:val="20"/>
        </w:rPr>
      </w:pPr>
      <w:r w:rsidRPr="0074338F">
        <w:rPr>
          <w:bCs/>
          <w:color w:val="000000"/>
          <w:sz w:val="20"/>
          <w:szCs w:val="20"/>
        </w:rPr>
        <w:t xml:space="preserve">Okuma, </w:t>
      </w:r>
      <w:r w:rsidR="00E17D81" w:rsidRPr="0074338F">
        <w:rPr>
          <w:bCs/>
          <w:color w:val="000000"/>
          <w:sz w:val="20"/>
          <w:szCs w:val="20"/>
        </w:rPr>
        <w:t>bölerek</w:t>
      </w:r>
      <w:r w:rsidRPr="0074338F">
        <w:rPr>
          <w:bCs/>
          <w:color w:val="000000"/>
          <w:sz w:val="20"/>
          <w:szCs w:val="20"/>
        </w:rPr>
        <w:t xml:space="preserve"> okuma, inceleme, günlük hayatla ilişkilendirme ve günlük hayattan örnekler verme</w:t>
      </w:r>
    </w:p>
    <w:p w14:paraId="1B20CE8B" w14:textId="77777777" w:rsidR="00033AB8" w:rsidRDefault="00033AB8" w:rsidP="00065282">
      <w:pPr>
        <w:spacing w:before="20" w:after="20"/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53E77263" w14:textId="26DA2DEE" w:rsidR="00373141" w:rsidRPr="00033AB8" w:rsidRDefault="00033AB8" w:rsidP="00065282">
      <w:pPr>
        <w:spacing w:before="20" w:after="20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 xml:space="preserve">ARAÇ-GEREÇLER VE KAYNAKÇA </w:t>
      </w:r>
    </w:p>
    <w:p w14:paraId="711C1B99" w14:textId="6303BA63" w:rsidR="00373141" w:rsidRPr="0074338F" w:rsidRDefault="00373141" w:rsidP="00065282">
      <w:pPr>
        <w:ind w:right="-144"/>
        <w:rPr>
          <w:bCs/>
          <w:color w:val="000000"/>
          <w:sz w:val="20"/>
          <w:szCs w:val="20"/>
        </w:rPr>
      </w:pPr>
      <w:r w:rsidRPr="0074338F">
        <w:rPr>
          <w:bCs/>
          <w:color w:val="000000"/>
          <w:sz w:val="20"/>
          <w:szCs w:val="20"/>
        </w:rPr>
        <w:t>İmla kılavuzu, sözlük, deyimler ve ata</w:t>
      </w:r>
      <w:r w:rsidR="00033AB8" w:rsidRPr="0074338F">
        <w:rPr>
          <w:bCs/>
          <w:color w:val="000000"/>
          <w:sz w:val="20"/>
          <w:szCs w:val="20"/>
        </w:rPr>
        <w:t>sözleri sözlüğü, EBA, İnternet</w:t>
      </w:r>
      <w:r w:rsidR="00B008E9">
        <w:rPr>
          <w:bCs/>
          <w:color w:val="000000"/>
          <w:sz w:val="20"/>
          <w:szCs w:val="20"/>
        </w:rPr>
        <w:t>, kütüphane</w:t>
      </w:r>
      <w:r w:rsidRPr="0074338F">
        <w:rPr>
          <w:bCs/>
          <w:color w:val="000000"/>
          <w:sz w:val="20"/>
          <w:szCs w:val="20"/>
        </w:rPr>
        <w:t>…</w:t>
      </w:r>
    </w:p>
    <w:p w14:paraId="3938D238" w14:textId="77777777" w:rsid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1DF13F0C" w14:textId="221D0A90" w:rsidR="00210590" w:rsidRPr="0074338F" w:rsidRDefault="00033AB8" w:rsidP="0074338F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ÖĞRETME-ÖĞRENME ETKİNLİKLERİ</w:t>
      </w:r>
    </w:p>
    <w:p w14:paraId="4B0C6F93" w14:textId="77777777" w:rsidR="00210590" w:rsidRDefault="00210590" w:rsidP="00753EA6">
      <w:pPr>
        <w:ind w:right="-144"/>
        <w:rPr>
          <w:b/>
          <w:color w:val="000000"/>
          <w:sz w:val="22"/>
          <w:szCs w:val="22"/>
        </w:rPr>
      </w:pPr>
    </w:p>
    <w:p w14:paraId="76DBE3CD" w14:textId="573B6667" w:rsidR="00DC03F4" w:rsidRPr="00753EA6" w:rsidRDefault="00065282" w:rsidP="00753EA6">
      <w:pPr>
        <w:ind w:right="-144"/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t>Dikkati Çekme</w:t>
      </w:r>
    </w:p>
    <w:p w14:paraId="3D493131" w14:textId="55F2A4DA" w:rsidR="0074338F" w:rsidRPr="002A44F6" w:rsidRDefault="00B37A1D" w:rsidP="00DC03F4">
      <w:pPr>
        <w:spacing w:before="20" w:after="20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Öğrenciler</w:t>
      </w:r>
      <w:r w:rsidR="002A44F6">
        <w:rPr>
          <w:color w:val="000000"/>
          <w:sz w:val="22"/>
          <w:szCs w:val="22"/>
          <w:shd w:val="clear" w:color="auto" w:fill="FFFFFF"/>
        </w:rPr>
        <w:t>e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="002A44F6">
        <w:rPr>
          <w:color w:val="000000"/>
          <w:sz w:val="22"/>
          <w:szCs w:val="22"/>
          <w:shd w:val="clear" w:color="auto" w:fill="FFFFFF"/>
        </w:rPr>
        <w:t>en faydalı buluşlar neler olduğu sorulacak</w:t>
      </w:r>
      <w:r w:rsidR="00B008E9">
        <w:rPr>
          <w:color w:val="000000"/>
          <w:sz w:val="22"/>
          <w:szCs w:val="22"/>
          <w:shd w:val="clear" w:color="auto" w:fill="FFFFFF"/>
        </w:rPr>
        <w:t xml:space="preserve">. </w:t>
      </w:r>
    </w:p>
    <w:p w14:paraId="58AB2ED6" w14:textId="77777777" w:rsidR="002A44F6" w:rsidRDefault="002A44F6" w:rsidP="00065282">
      <w:pPr>
        <w:rPr>
          <w:b/>
          <w:color w:val="000000"/>
          <w:sz w:val="22"/>
          <w:szCs w:val="22"/>
        </w:rPr>
      </w:pPr>
    </w:p>
    <w:p w14:paraId="357A6C06" w14:textId="77777777" w:rsidR="00065282" w:rsidRPr="001C6351" w:rsidRDefault="00065282" w:rsidP="00065282">
      <w:pPr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t>Güdüleme</w:t>
      </w:r>
    </w:p>
    <w:p w14:paraId="6895C975" w14:textId="3F202CB2" w:rsidR="00087750" w:rsidRDefault="000870B8" w:rsidP="00065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Öğrencilere </w:t>
      </w:r>
      <w:r w:rsidR="000C792C">
        <w:rPr>
          <w:bCs/>
          <w:sz w:val="22"/>
          <w:szCs w:val="22"/>
        </w:rPr>
        <w:t xml:space="preserve">sayfa </w:t>
      </w:r>
      <w:r w:rsidR="002A44F6">
        <w:rPr>
          <w:bCs/>
          <w:sz w:val="22"/>
          <w:szCs w:val="22"/>
        </w:rPr>
        <w:t>88</w:t>
      </w:r>
      <w:r w:rsidR="00B37A1D">
        <w:rPr>
          <w:bCs/>
          <w:sz w:val="22"/>
          <w:szCs w:val="22"/>
        </w:rPr>
        <w:t>’de</w:t>
      </w:r>
      <w:r w:rsidR="00087750" w:rsidRPr="001C6351">
        <w:rPr>
          <w:bCs/>
          <w:sz w:val="22"/>
          <w:szCs w:val="22"/>
        </w:rPr>
        <w:t xml:space="preserve"> yer alan “</w:t>
      </w:r>
      <w:r w:rsidR="002A44F6">
        <w:rPr>
          <w:b/>
          <w:bCs/>
          <w:sz w:val="22"/>
          <w:szCs w:val="22"/>
        </w:rPr>
        <w:t>SİMİT ve PEYNİR’LE BİLİM İNSANI ÖYKÜLERİ</w:t>
      </w:r>
      <w:r w:rsidR="002A44F6">
        <w:rPr>
          <w:bCs/>
          <w:sz w:val="22"/>
          <w:szCs w:val="22"/>
        </w:rPr>
        <w:t xml:space="preserve">” </w:t>
      </w:r>
      <w:r w:rsidR="00B37A1D">
        <w:rPr>
          <w:bCs/>
          <w:sz w:val="22"/>
          <w:szCs w:val="22"/>
        </w:rPr>
        <w:t xml:space="preserve"> </w:t>
      </w:r>
      <w:r w:rsidR="002A44F6">
        <w:rPr>
          <w:bCs/>
          <w:sz w:val="22"/>
          <w:szCs w:val="22"/>
        </w:rPr>
        <w:t>metnini işleyeceğimiz söylenecek</w:t>
      </w:r>
      <w:r w:rsidR="00A64F7F">
        <w:rPr>
          <w:bCs/>
          <w:sz w:val="22"/>
          <w:szCs w:val="22"/>
        </w:rPr>
        <w:t xml:space="preserve">. </w:t>
      </w:r>
      <w:r w:rsidR="00087750" w:rsidRPr="001C6351">
        <w:rPr>
          <w:bCs/>
          <w:sz w:val="22"/>
          <w:szCs w:val="22"/>
        </w:rPr>
        <w:t xml:space="preserve"> </w:t>
      </w:r>
      <w:r w:rsidR="00A64F7F">
        <w:rPr>
          <w:bCs/>
          <w:sz w:val="22"/>
          <w:szCs w:val="22"/>
        </w:rPr>
        <w:t xml:space="preserve">Bu metinle </w:t>
      </w:r>
      <w:r w:rsidR="00DC03F4">
        <w:rPr>
          <w:bCs/>
          <w:sz w:val="22"/>
          <w:szCs w:val="22"/>
        </w:rPr>
        <w:t xml:space="preserve">beraber </w:t>
      </w:r>
      <w:r w:rsidR="002A44F6">
        <w:rPr>
          <w:bCs/>
          <w:sz w:val="22"/>
          <w:szCs w:val="22"/>
        </w:rPr>
        <w:t xml:space="preserve">bilim insanlarımız hakkında bilgi sahibi olacaklarından </w:t>
      </w:r>
      <w:r w:rsidR="002A44F6">
        <w:rPr>
          <w:bCs/>
          <w:sz w:val="22"/>
          <w:szCs w:val="22"/>
        </w:rPr>
        <w:lastRenderedPageBreak/>
        <w:t xml:space="preserve">bahsedilecek. </w:t>
      </w:r>
      <w:r w:rsidR="00AA4D9F">
        <w:rPr>
          <w:bCs/>
          <w:sz w:val="22"/>
          <w:szCs w:val="22"/>
        </w:rPr>
        <w:t>Bilim insanlarımızın başarıya giderken yaşadıkları hakkında edinilecek bilgiler öğrencilerimize ilham kaynağı olacağı vurgulanacak.</w:t>
      </w:r>
    </w:p>
    <w:p w14:paraId="7AAE841F" w14:textId="77777777" w:rsidR="0074338F" w:rsidRPr="00B77284" w:rsidRDefault="0074338F" w:rsidP="00065282">
      <w:pPr>
        <w:rPr>
          <w:bCs/>
          <w:sz w:val="22"/>
          <w:szCs w:val="22"/>
        </w:rPr>
      </w:pPr>
    </w:p>
    <w:p w14:paraId="555E7AF9" w14:textId="77777777" w:rsidR="00065282" w:rsidRPr="001C6351" w:rsidRDefault="00065282" w:rsidP="00065282">
      <w:pPr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t>Gözden Geçirme</w:t>
      </w:r>
    </w:p>
    <w:p w14:paraId="3DF80852" w14:textId="53B7DF0C" w:rsidR="00087750" w:rsidRDefault="00AA4D9F" w:rsidP="00065282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Azim ile başarı arasındaki ilişki çocuklara sorulacak. Küçük bir tartışma ortamı sağlanacak. </w:t>
      </w:r>
    </w:p>
    <w:p w14:paraId="1EDB0768" w14:textId="77777777" w:rsidR="00AA4D9F" w:rsidRPr="001C6351" w:rsidRDefault="00AA4D9F" w:rsidP="00065282">
      <w:pPr>
        <w:rPr>
          <w:bCs/>
          <w:sz w:val="22"/>
          <w:szCs w:val="22"/>
        </w:rPr>
      </w:pPr>
    </w:p>
    <w:p w14:paraId="6F641571" w14:textId="5D50207E" w:rsidR="00065282" w:rsidRPr="00B90486" w:rsidRDefault="00A64F7F" w:rsidP="00A64F7F">
      <w:pPr>
        <w:jc w:val="center"/>
        <w:rPr>
          <w:b/>
          <w:color w:val="5B9BD5" w:themeColor="accent1"/>
          <w:sz w:val="22"/>
          <w:szCs w:val="22"/>
          <w:u w:val="single"/>
        </w:rPr>
      </w:pPr>
      <w:r w:rsidRPr="00B90486">
        <w:rPr>
          <w:b/>
          <w:color w:val="5B9BD5" w:themeColor="accent1"/>
          <w:sz w:val="22"/>
          <w:szCs w:val="22"/>
          <w:u w:val="single"/>
        </w:rPr>
        <w:t>DERSE GEÇİŞ</w:t>
      </w:r>
    </w:p>
    <w:p w14:paraId="6D978037" w14:textId="167C3E8F" w:rsidR="00F0369F" w:rsidRDefault="00763970" w:rsidP="00087750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</w:t>
      </w:r>
      <w:r w:rsidR="00AA4D9F">
        <w:rPr>
          <w:color w:val="000000"/>
          <w:sz w:val="22"/>
          <w:szCs w:val="22"/>
        </w:rPr>
        <w:t>örseller incelener</w:t>
      </w:r>
      <w:r w:rsidR="000C792C">
        <w:rPr>
          <w:color w:val="000000"/>
          <w:sz w:val="22"/>
          <w:szCs w:val="22"/>
        </w:rPr>
        <w:t xml:space="preserve">ek </w:t>
      </w:r>
      <w:r w:rsidR="00AA4D9F">
        <w:rPr>
          <w:color w:val="000000"/>
          <w:sz w:val="22"/>
          <w:szCs w:val="22"/>
        </w:rPr>
        <w:t>karikatürler</w:t>
      </w:r>
      <w:r w:rsidR="00FA3627">
        <w:rPr>
          <w:color w:val="000000"/>
          <w:sz w:val="22"/>
          <w:szCs w:val="22"/>
        </w:rPr>
        <w:t xml:space="preserve"> </w:t>
      </w:r>
      <w:r w:rsidR="00AA4D9F">
        <w:rPr>
          <w:color w:val="000000"/>
          <w:sz w:val="22"/>
          <w:szCs w:val="22"/>
        </w:rPr>
        <w:t>yorumlanacak</w:t>
      </w:r>
      <w:r w:rsidR="00087750" w:rsidRPr="001C6351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Metinde anlatılanlar tahmin edilecek. </w:t>
      </w:r>
    </w:p>
    <w:p w14:paraId="7DFA2840" w14:textId="45B98717" w:rsidR="00087750" w:rsidRPr="001C6351" w:rsidRDefault="00087750" w:rsidP="00087750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 w:rsidRPr="001C6351">
        <w:rPr>
          <w:bCs/>
          <w:color w:val="000000"/>
          <w:sz w:val="22"/>
          <w:szCs w:val="22"/>
        </w:rPr>
        <w:t xml:space="preserve">Metnin </w:t>
      </w:r>
      <w:r w:rsidR="00FA3627">
        <w:rPr>
          <w:bCs/>
          <w:color w:val="000000"/>
          <w:sz w:val="22"/>
          <w:szCs w:val="22"/>
        </w:rPr>
        <w:t xml:space="preserve">bir kez sessizce herkes tarafından okunması sağlanacak. Bu esnada bilinmeyen kelimeler tespit edilecek. </w:t>
      </w:r>
      <w:r w:rsidR="00DC03F4">
        <w:rPr>
          <w:bCs/>
          <w:color w:val="000000"/>
          <w:sz w:val="22"/>
          <w:szCs w:val="22"/>
        </w:rPr>
        <w:t>Metinde</w:t>
      </w:r>
      <w:r w:rsidR="00B90486">
        <w:rPr>
          <w:bCs/>
          <w:color w:val="000000"/>
          <w:sz w:val="22"/>
          <w:szCs w:val="22"/>
        </w:rPr>
        <w:t xml:space="preserve"> b</w:t>
      </w:r>
      <w:r w:rsidR="00FA3627">
        <w:rPr>
          <w:bCs/>
          <w:color w:val="000000"/>
          <w:sz w:val="22"/>
          <w:szCs w:val="22"/>
        </w:rPr>
        <w:t xml:space="preserve">ulunan kelimeler tahtaya yazılacak. TDK sözlük akıllı tahtadan açılarak anlamları </w:t>
      </w:r>
      <w:r w:rsidR="00E9773B">
        <w:rPr>
          <w:bCs/>
          <w:color w:val="000000"/>
          <w:sz w:val="22"/>
          <w:szCs w:val="22"/>
        </w:rPr>
        <w:t>Türkçe</w:t>
      </w:r>
      <w:r w:rsidR="00FA3627">
        <w:rPr>
          <w:bCs/>
          <w:color w:val="000000"/>
          <w:sz w:val="22"/>
          <w:szCs w:val="22"/>
        </w:rPr>
        <w:t xml:space="preserve"> defterine yazılacak. </w:t>
      </w:r>
    </w:p>
    <w:p w14:paraId="00E7133E" w14:textId="45BCEAC9" w:rsidR="00087750" w:rsidRPr="001C6351" w:rsidRDefault="00FA3627" w:rsidP="00087750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Metin i</w:t>
      </w:r>
      <w:r w:rsidR="00087750" w:rsidRPr="001C6351">
        <w:rPr>
          <w:color w:val="000000"/>
          <w:sz w:val="22"/>
          <w:szCs w:val="22"/>
        </w:rPr>
        <w:t xml:space="preserve">kinci kez sesli olarak okunacak. </w:t>
      </w:r>
      <w:r w:rsidR="00DC03F4">
        <w:rPr>
          <w:color w:val="000000"/>
          <w:sz w:val="22"/>
          <w:szCs w:val="22"/>
        </w:rPr>
        <w:t>Bölerek</w:t>
      </w:r>
      <w:r w:rsidR="000870B8">
        <w:rPr>
          <w:color w:val="000000"/>
          <w:sz w:val="22"/>
          <w:szCs w:val="22"/>
        </w:rPr>
        <w:t xml:space="preserve"> </w:t>
      </w:r>
      <w:r w:rsidR="00087750" w:rsidRPr="001C6351">
        <w:rPr>
          <w:bCs/>
          <w:color w:val="000000"/>
          <w:sz w:val="22"/>
          <w:szCs w:val="22"/>
        </w:rPr>
        <w:t xml:space="preserve">okuma yöntemi uygulanacak. </w:t>
      </w:r>
      <w:r>
        <w:rPr>
          <w:bCs/>
          <w:color w:val="000000"/>
          <w:sz w:val="22"/>
          <w:szCs w:val="22"/>
        </w:rPr>
        <w:t>Bu okuma sonrasında a</w:t>
      </w:r>
      <w:r w:rsidR="00087750" w:rsidRPr="001C6351">
        <w:rPr>
          <w:bCs/>
          <w:color w:val="000000"/>
          <w:sz w:val="22"/>
          <w:szCs w:val="22"/>
        </w:rPr>
        <w:t>nahtar kelimeler belirlenecek.</w:t>
      </w:r>
    </w:p>
    <w:p w14:paraId="323B76C7" w14:textId="69FCC46E" w:rsidR="00D24BB6" w:rsidRPr="00384756" w:rsidRDefault="00087750" w:rsidP="00BB7142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 w:rsidRPr="00384756">
        <w:rPr>
          <w:color w:val="000000"/>
          <w:sz w:val="22"/>
          <w:szCs w:val="22"/>
          <w:u w:val="single"/>
        </w:rPr>
        <w:t>Anahtar Kelimeler</w:t>
      </w:r>
      <w:r w:rsidRPr="00384756">
        <w:rPr>
          <w:color w:val="000000"/>
          <w:sz w:val="22"/>
          <w:szCs w:val="22"/>
        </w:rPr>
        <w:t xml:space="preserve"> : </w:t>
      </w:r>
      <w:r w:rsidR="00145BA7">
        <w:rPr>
          <w:color w:val="000000"/>
          <w:sz w:val="22"/>
          <w:szCs w:val="22"/>
        </w:rPr>
        <w:t>Aziz Sancar, çalışmak, hücre, bilimsel araştırma, DNA, enzim</w:t>
      </w:r>
    </w:p>
    <w:p w14:paraId="2E487348" w14:textId="77777777" w:rsidR="00065282" w:rsidRPr="00B90486" w:rsidRDefault="0006528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1. Etkinlik </w:t>
      </w:r>
    </w:p>
    <w:p w14:paraId="4CFF78B2" w14:textId="182EFC7C" w:rsidR="00445C2E" w:rsidRDefault="00B008E9" w:rsidP="00445C2E">
      <w:pPr>
        <w:shd w:val="clear" w:color="auto" w:fill="FFFFFF"/>
        <w:textAlignment w:val="baseline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Metinde geçen kel</w:t>
      </w:r>
      <w:r w:rsidR="00292282">
        <w:rPr>
          <w:bCs/>
          <w:color w:val="000000"/>
          <w:sz w:val="22"/>
          <w:szCs w:val="22"/>
        </w:rPr>
        <w:t xml:space="preserve">imelerin bazıları anlamlarıyla eşleştirilecek. </w:t>
      </w:r>
      <w:r>
        <w:rPr>
          <w:bCs/>
          <w:color w:val="000000"/>
          <w:sz w:val="22"/>
          <w:szCs w:val="22"/>
        </w:rPr>
        <w:t xml:space="preserve"> </w:t>
      </w:r>
    </w:p>
    <w:p w14:paraId="564F492A" w14:textId="77777777" w:rsidR="00292282" w:rsidRPr="00292282" w:rsidRDefault="00292282" w:rsidP="00292282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292282">
        <w:rPr>
          <w:color w:val="000000"/>
          <w:sz w:val="18"/>
          <w:szCs w:val="18"/>
        </w:rPr>
        <w:t>( 3 ) Meyve bahçesi.</w:t>
      </w:r>
    </w:p>
    <w:p w14:paraId="3AB6BD47" w14:textId="77777777" w:rsidR="00292282" w:rsidRPr="00292282" w:rsidRDefault="00292282" w:rsidP="00292282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292282">
        <w:rPr>
          <w:color w:val="000000"/>
          <w:sz w:val="18"/>
          <w:szCs w:val="18"/>
        </w:rPr>
        <w:t>( </w:t>
      </w:r>
      <w:r w:rsidRPr="00292282">
        <w:rPr>
          <w:color w:val="70AD47" w:themeColor="accent6"/>
          <w:sz w:val="18"/>
          <w:szCs w:val="18"/>
          <w:bdr w:val="none" w:sz="0" w:space="0" w:color="auto" w:frame="1"/>
        </w:rPr>
        <w:t>2</w:t>
      </w:r>
      <w:r w:rsidRPr="00292282">
        <w:rPr>
          <w:color w:val="70AD47" w:themeColor="accent6"/>
          <w:sz w:val="18"/>
          <w:szCs w:val="18"/>
        </w:rPr>
        <w:t> </w:t>
      </w:r>
      <w:r w:rsidRPr="00292282">
        <w:rPr>
          <w:color w:val="000000"/>
          <w:sz w:val="18"/>
          <w:szCs w:val="18"/>
        </w:rPr>
        <w:t>) Bir beze sarılarak düğümlenmiş küçük bohça, çıkı.</w:t>
      </w:r>
    </w:p>
    <w:p w14:paraId="0F8831A6" w14:textId="77777777" w:rsidR="00292282" w:rsidRPr="00292282" w:rsidRDefault="00292282" w:rsidP="00292282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292282">
        <w:rPr>
          <w:color w:val="000000"/>
          <w:sz w:val="18"/>
          <w:szCs w:val="18"/>
        </w:rPr>
        <w:t>( </w:t>
      </w:r>
      <w:r w:rsidRPr="00292282">
        <w:rPr>
          <w:color w:val="70AD47" w:themeColor="accent6"/>
          <w:sz w:val="18"/>
          <w:szCs w:val="18"/>
          <w:bdr w:val="none" w:sz="0" w:space="0" w:color="auto" w:frame="1"/>
        </w:rPr>
        <w:t>1</w:t>
      </w:r>
      <w:r w:rsidRPr="00292282">
        <w:rPr>
          <w:color w:val="70AD47" w:themeColor="accent6"/>
          <w:sz w:val="18"/>
          <w:szCs w:val="18"/>
        </w:rPr>
        <w:t> </w:t>
      </w:r>
      <w:r w:rsidRPr="00292282">
        <w:rPr>
          <w:color w:val="000000"/>
          <w:sz w:val="18"/>
          <w:szCs w:val="18"/>
        </w:rPr>
        <w:t>) At, eşek vb. binek hayvanlarının eyeri üzerine geçirilen veya omuzda taşınan, içine öteberi koymaya yarayan, kilim veya halıdan yapılmış iki gözlü torba.</w:t>
      </w:r>
    </w:p>
    <w:p w14:paraId="76E57382" w14:textId="77777777" w:rsidR="00292282" w:rsidRPr="00292282" w:rsidRDefault="00292282" w:rsidP="00292282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292282">
        <w:rPr>
          <w:color w:val="000000"/>
          <w:sz w:val="18"/>
          <w:szCs w:val="18"/>
        </w:rPr>
        <w:t>( </w:t>
      </w:r>
      <w:r w:rsidRPr="00292282">
        <w:rPr>
          <w:color w:val="70AD47" w:themeColor="accent6"/>
          <w:sz w:val="18"/>
          <w:szCs w:val="18"/>
          <w:bdr w:val="none" w:sz="0" w:space="0" w:color="auto" w:frame="1"/>
        </w:rPr>
        <w:t>7</w:t>
      </w:r>
      <w:r w:rsidRPr="00292282">
        <w:rPr>
          <w:color w:val="70AD47" w:themeColor="accent6"/>
          <w:sz w:val="18"/>
          <w:szCs w:val="18"/>
        </w:rPr>
        <w:t> </w:t>
      </w:r>
      <w:r w:rsidRPr="00292282">
        <w:rPr>
          <w:color w:val="000000"/>
          <w:sz w:val="18"/>
          <w:szCs w:val="18"/>
        </w:rPr>
        <w:t>) Birine, bir şeye ait olan, öze, has, mahsus.</w:t>
      </w:r>
    </w:p>
    <w:p w14:paraId="5B8D49FF" w14:textId="77777777" w:rsidR="00292282" w:rsidRPr="00292282" w:rsidRDefault="00292282" w:rsidP="00292282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292282">
        <w:rPr>
          <w:color w:val="000000"/>
          <w:sz w:val="18"/>
          <w:szCs w:val="18"/>
        </w:rPr>
        <w:t>( </w:t>
      </w:r>
      <w:r w:rsidRPr="00292282">
        <w:rPr>
          <w:color w:val="70AD47" w:themeColor="accent6"/>
          <w:sz w:val="18"/>
          <w:szCs w:val="18"/>
          <w:bdr w:val="none" w:sz="0" w:space="0" w:color="auto" w:frame="1"/>
        </w:rPr>
        <w:t>6</w:t>
      </w:r>
      <w:r w:rsidRPr="00292282">
        <w:rPr>
          <w:color w:val="70AD47" w:themeColor="accent6"/>
          <w:sz w:val="18"/>
          <w:szCs w:val="18"/>
        </w:rPr>
        <w:t> </w:t>
      </w:r>
      <w:r w:rsidRPr="00292282">
        <w:rPr>
          <w:color w:val="000000"/>
          <w:sz w:val="18"/>
          <w:szCs w:val="18"/>
        </w:rPr>
        <w:t>) Kalıtım bilimi.</w:t>
      </w:r>
    </w:p>
    <w:p w14:paraId="565C9A92" w14:textId="77777777" w:rsidR="00292282" w:rsidRPr="00292282" w:rsidRDefault="00292282" w:rsidP="00292282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292282">
        <w:rPr>
          <w:color w:val="000000"/>
          <w:sz w:val="18"/>
          <w:szCs w:val="18"/>
        </w:rPr>
        <w:t>( </w:t>
      </w:r>
      <w:r w:rsidRPr="00292282">
        <w:rPr>
          <w:color w:val="70AD47" w:themeColor="accent6"/>
          <w:sz w:val="18"/>
          <w:szCs w:val="18"/>
          <w:bdr w:val="none" w:sz="0" w:space="0" w:color="auto" w:frame="1"/>
        </w:rPr>
        <w:t>4</w:t>
      </w:r>
      <w:r w:rsidRPr="00292282">
        <w:rPr>
          <w:color w:val="70AD47" w:themeColor="accent6"/>
          <w:sz w:val="18"/>
          <w:szCs w:val="18"/>
        </w:rPr>
        <w:t> </w:t>
      </w:r>
      <w:r w:rsidRPr="00292282">
        <w:rPr>
          <w:color w:val="000000"/>
          <w:sz w:val="18"/>
          <w:szCs w:val="18"/>
        </w:rPr>
        <w:t>) Şimdiki durum, şu anda, bugünlerde.</w:t>
      </w:r>
    </w:p>
    <w:p w14:paraId="39A2B233" w14:textId="77777777" w:rsidR="00292282" w:rsidRPr="00292282" w:rsidRDefault="00292282" w:rsidP="00292282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292282">
        <w:rPr>
          <w:color w:val="000000"/>
          <w:sz w:val="18"/>
          <w:szCs w:val="18"/>
        </w:rPr>
        <w:t>( </w:t>
      </w:r>
      <w:r w:rsidRPr="00292282">
        <w:rPr>
          <w:color w:val="70AD47" w:themeColor="accent6"/>
          <w:sz w:val="18"/>
          <w:szCs w:val="18"/>
          <w:bdr w:val="none" w:sz="0" w:space="0" w:color="auto" w:frame="1"/>
        </w:rPr>
        <w:t>5</w:t>
      </w:r>
      <w:r w:rsidRPr="00292282">
        <w:rPr>
          <w:color w:val="70AD47" w:themeColor="accent6"/>
          <w:sz w:val="18"/>
          <w:szCs w:val="18"/>
        </w:rPr>
        <w:t> </w:t>
      </w:r>
      <w:r w:rsidRPr="00292282">
        <w:rPr>
          <w:color w:val="000000"/>
          <w:sz w:val="18"/>
          <w:szCs w:val="18"/>
        </w:rPr>
        <w:t>) Gereken yiyecek ve içecek şeyler, nevale.</w:t>
      </w:r>
    </w:p>
    <w:p w14:paraId="5096B818" w14:textId="77777777" w:rsidR="00B008E9" w:rsidRPr="00445C2E" w:rsidRDefault="00B008E9" w:rsidP="00445C2E">
      <w:pPr>
        <w:shd w:val="clear" w:color="auto" w:fill="FFFFFF"/>
        <w:textAlignment w:val="baseline"/>
        <w:rPr>
          <w:color w:val="000000"/>
          <w:sz w:val="16"/>
          <w:szCs w:val="16"/>
        </w:rPr>
      </w:pPr>
    </w:p>
    <w:p w14:paraId="3A6250B2" w14:textId="77777777" w:rsidR="00B12132" w:rsidRPr="00B90486" w:rsidRDefault="00B1213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2. Etkinlik </w:t>
      </w:r>
    </w:p>
    <w:p w14:paraId="590FA562" w14:textId="1433FC84" w:rsidR="00E9773B" w:rsidRDefault="00292282" w:rsidP="00E9773B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Okunan çizgi romandan hareketle sorular cevaplanacak. </w:t>
      </w:r>
    </w:p>
    <w:p w14:paraId="676D17FC" w14:textId="77777777" w:rsidR="00292282" w:rsidRPr="00292282" w:rsidRDefault="00292282" w:rsidP="00292282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292282">
        <w:rPr>
          <w:b/>
          <w:bCs/>
          <w:color w:val="000000"/>
          <w:sz w:val="18"/>
          <w:szCs w:val="18"/>
          <w:bdr w:val="none" w:sz="0" w:space="0" w:color="auto" w:frame="1"/>
        </w:rPr>
        <w:t>1. Küçük Aziz, ağabeyinin fen ve tabiat bilgisi ders kitabından hangi bilgileri öğreniyor?</w:t>
      </w:r>
    </w:p>
    <w:p w14:paraId="5F3E159B" w14:textId="6C4B017B" w:rsidR="00292282" w:rsidRPr="00292282" w:rsidRDefault="00292282" w:rsidP="00292282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292282">
        <w:rPr>
          <w:color w:val="000000"/>
          <w:sz w:val="18"/>
          <w:szCs w:val="18"/>
        </w:rPr>
        <w:t>Mikroorganizmalar, bitkiler ve hayvanların hücre ya da hücrelerden oluştuğunu, hücrelerde o canlıya özgü genetik bilgiler bulunduğunu öğreniyor.</w:t>
      </w:r>
    </w:p>
    <w:p w14:paraId="6BCFCD32" w14:textId="77777777" w:rsidR="00292282" w:rsidRPr="00292282" w:rsidRDefault="00292282" w:rsidP="00292282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292282">
        <w:rPr>
          <w:b/>
          <w:bCs/>
          <w:color w:val="000000"/>
          <w:sz w:val="18"/>
          <w:szCs w:val="18"/>
          <w:bdr w:val="none" w:sz="0" w:space="0" w:color="auto" w:frame="1"/>
        </w:rPr>
        <w:t>2. Mardin’de doktorluk yapan Aziz Sancar ABD’ye neden gidiyor? Siz de yurt dışında eğitim almak ister misiniz? Niçin?</w:t>
      </w:r>
    </w:p>
    <w:p w14:paraId="1DFFFAF7" w14:textId="1484C66B" w:rsidR="00292282" w:rsidRPr="00292282" w:rsidRDefault="00292282" w:rsidP="00292282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292282">
        <w:rPr>
          <w:color w:val="000000"/>
          <w:sz w:val="18"/>
          <w:szCs w:val="18"/>
        </w:rPr>
        <w:t>Kendisine araştırma olanakları sunacak bir yerde çalışmak için gidiyor. (örnek) İsterdim. Böylece dünyadaki gelişmeleri daha yakında takip edebilir, öğrendiklerimi ülkemde, ülkemin gelişmesi için kullanabilirdim.</w:t>
      </w:r>
    </w:p>
    <w:p w14:paraId="004B9CB1" w14:textId="77777777" w:rsidR="00292282" w:rsidRPr="00292282" w:rsidRDefault="00292282" w:rsidP="00292282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292282">
        <w:rPr>
          <w:b/>
          <w:bCs/>
          <w:color w:val="000000"/>
          <w:sz w:val="18"/>
          <w:szCs w:val="18"/>
          <w:bdr w:val="none" w:sz="0" w:space="0" w:color="auto" w:frame="1"/>
        </w:rPr>
        <w:t>3. Aziz Sancar hangi seminere katılmıştır? Niçin?</w:t>
      </w:r>
    </w:p>
    <w:p w14:paraId="6FC6E64C" w14:textId="44BCBEBA" w:rsidR="00292282" w:rsidRPr="00292282" w:rsidRDefault="00292282" w:rsidP="00292282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292282">
        <w:rPr>
          <w:color w:val="000000"/>
          <w:sz w:val="18"/>
          <w:szCs w:val="18"/>
        </w:rPr>
        <w:t>Fotoliyaz enzimi hakkında bir seminere katılmıştır. Aziz Sancar az çalışılmış bu konunun ilginç olabileceğini düşünmüştür.</w:t>
      </w:r>
    </w:p>
    <w:p w14:paraId="17F18404" w14:textId="77777777" w:rsidR="00292282" w:rsidRDefault="00292282" w:rsidP="00292282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292282">
        <w:rPr>
          <w:b/>
          <w:bCs/>
          <w:color w:val="000000"/>
          <w:sz w:val="18"/>
          <w:szCs w:val="18"/>
          <w:bdr w:val="none" w:sz="0" w:space="0" w:color="auto" w:frame="1"/>
        </w:rPr>
        <w:t>4. Aziz Sancar, kırk yıl boyunca hangi soruya cevap aramıştır? Sizce bu süre bir araştırma için uzun mudur?</w:t>
      </w:r>
    </w:p>
    <w:p w14:paraId="016A04BB" w14:textId="77777777" w:rsidR="00292282" w:rsidRDefault="00292282" w:rsidP="00292282">
      <w:pPr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...</w:t>
      </w:r>
    </w:p>
    <w:p w14:paraId="38D928F2" w14:textId="5B441BF3" w:rsidR="00292282" w:rsidRPr="00292282" w:rsidRDefault="00292282" w:rsidP="00292282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292282">
        <w:rPr>
          <w:b/>
          <w:bCs/>
          <w:color w:val="000000"/>
          <w:sz w:val="18"/>
          <w:szCs w:val="18"/>
          <w:bdr w:val="none" w:sz="0" w:space="0" w:color="auto" w:frame="1"/>
        </w:rPr>
        <w:t>5. Aziz Sancar, çalışmaları sonucunda hangi bilgiye ulaşmıştır? Bu bilginin insanlığa katkısı hakkında ne düşünüyorsunuz?</w:t>
      </w:r>
    </w:p>
    <w:p w14:paraId="7E04AFA4" w14:textId="5EF124F3" w:rsidR="00292282" w:rsidRPr="00292282" w:rsidRDefault="00292282" w:rsidP="00292282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292282">
        <w:rPr>
          <w:color w:val="000000"/>
          <w:sz w:val="18"/>
          <w:szCs w:val="18"/>
        </w:rPr>
        <w:t>Morötesi ışınımdan zarar gören DNA moleküllerinin nasıl onarıldığı bilgisine ulaşmıştır. Bu bilgi sayesinde kanser tedavilerinde daha başarılı sonuçlar elde edilmiştir.</w:t>
      </w:r>
    </w:p>
    <w:p w14:paraId="79A86D92" w14:textId="64236441" w:rsidR="00A95E54" w:rsidRDefault="00292282" w:rsidP="00292282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292282">
        <w:rPr>
          <w:b/>
          <w:bCs/>
          <w:color w:val="000000"/>
          <w:sz w:val="18"/>
          <w:szCs w:val="18"/>
          <w:bdr w:val="none" w:sz="0" w:space="0" w:color="auto" w:frame="1"/>
        </w:rPr>
        <w:t>6. Bir Türk bilim insanının Nobel ödülü alması konusunda ne düşünüyorsunuz? Açıklayınız.</w:t>
      </w:r>
    </w:p>
    <w:p w14:paraId="3CC9F39F" w14:textId="06BA250A" w:rsidR="00292282" w:rsidRDefault="00292282" w:rsidP="00292282">
      <w:pPr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...</w:t>
      </w:r>
    </w:p>
    <w:p w14:paraId="2A93E4B8" w14:textId="77777777" w:rsidR="00292282" w:rsidRPr="00292282" w:rsidRDefault="00292282" w:rsidP="00292282">
      <w:pPr>
        <w:shd w:val="clear" w:color="auto" w:fill="FFFFFF"/>
        <w:textAlignment w:val="baseline"/>
        <w:rPr>
          <w:color w:val="000000"/>
          <w:sz w:val="18"/>
          <w:szCs w:val="18"/>
        </w:rPr>
      </w:pPr>
    </w:p>
    <w:p w14:paraId="7B3BA1F9" w14:textId="3FF3DA44" w:rsidR="00087750" w:rsidRPr="00B70F03" w:rsidRDefault="00B12132" w:rsidP="00345294">
      <w:pPr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3.</w:t>
      </w:r>
      <w:r w:rsidR="004067F9" w:rsidRPr="00B70F03">
        <w:rPr>
          <w:b/>
          <w:bCs/>
          <w:color w:val="000000"/>
          <w:sz w:val="26"/>
          <w:szCs w:val="26"/>
          <w:u w:val="single"/>
        </w:rPr>
        <w:t xml:space="preserve"> Etkinlik</w:t>
      </w:r>
    </w:p>
    <w:p w14:paraId="4276CEA1" w14:textId="77777777" w:rsidR="002E30EA" w:rsidRDefault="000E189B" w:rsidP="0034529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Okudukları çiz</w:t>
      </w:r>
      <w:r w:rsidR="002E30EA">
        <w:rPr>
          <w:color w:val="000000"/>
          <w:sz w:val="22"/>
          <w:szCs w:val="22"/>
        </w:rPr>
        <w:t xml:space="preserve">gi romandan faydalanarak cümlelerin doğu ve yanlış olanları tespit edilecek. </w:t>
      </w:r>
    </w:p>
    <w:p w14:paraId="6047CA55" w14:textId="73486E5F" w:rsidR="002E30EA" w:rsidRPr="002E30EA" w:rsidRDefault="002E30EA" w:rsidP="002E30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color w:val="000000"/>
          <w:sz w:val="18"/>
          <w:szCs w:val="18"/>
        </w:rPr>
      </w:pPr>
      <w:r w:rsidRPr="002E30EA">
        <w:rPr>
          <w:rFonts w:eastAsiaTheme="minorHAnsi"/>
          <w:color w:val="000000"/>
          <w:sz w:val="18"/>
          <w:szCs w:val="18"/>
        </w:rPr>
        <w:t>(</w:t>
      </w:r>
      <w:r w:rsidRPr="002E30EA">
        <w:rPr>
          <w:rFonts w:eastAsiaTheme="minorHAnsi"/>
          <w:color w:val="70AD47" w:themeColor="accent6"/>
          <w:sz w:val="18"/>
          <w:szCs w:val="18"/>
          <w:bdr w:val="none" w:sz="0" w:space="0" w:color="auto" w:frame="1"/>
        </w:rPr>
        <w:t>Y</w:t>
      </w:r>
      <w:r w:rsidRPr="002E30EA">
        <w:rPr>
          <w:rFonts w:eastAsiaTheme="minorHAnsi"/>
          <w:color w:val="000000"/>
          <w:sz w:val="18"/>
          <w:szCs w:val="18"/>
        </w:rPr>
        <w:t>) Aziz, erik ve ceviz ağaçlarının gölgesinde serinlemeye giderken okuyacağı kitapları sırt çantasına koyardı.</w:t>
      </w:r>
    </w:p>
    <w:p w14:paraId="3D2A1232" w14:textId="77777777" w:rsidR="002E30EA" w:rsidRPr="002E30EA" w:rsidRDefault="002E30EA" w:rsidP="002E30EA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2E30EA">
        <w:rPr>
          <w:color w:val="000000"/>
          <w:sz w:val="18"/>
          <w:szCs w:val="18"/>
        </w:rPr>
        <w:t>(</w:t>
      </w:r>
      <w:r w:rsidRPr="002E30EA">
        <w:rPr>
          <w:color w:val="70AD47" w:themeColor="accent6"/>
          <w:sz w:val="18"/>
          <w:szCs w:val="18"/>
          <w:bdr w:val="none" w:sz="0" w:space="0" w:color="auto" w:frame="1"/>
        </w:rPr>
        <w:t>D</w:t>
      </w:r>
      <w:r w:rsidRPr="002E30EA">
        <w:rPr>
          <w:color w:val="000000"/>
          <w:sz w:val="18"/>
          <w:szCs w:val="18"/>
        </w:rPr>
        <w:t>) Küçük Aziz, bağda çalışırken kimse onu rahatsız etmezdi.</w:t>
      </w:r>
    </w:p>
    <w:p w14:paraId="1208D08C" w14:textId="77777777" w:rsidR="002E30EA" w:rsidRPr="002E30EA" w:rsidRDefault="002E30EA" w:rsidP="002E30EA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2E30EA">
        <w:rPr>
          <w:color w:val="000000"/>
          <w:sz w:val="18"/>
          <w:szCs w:val="18"/>
        </w:rPr>
        <w:t>(</w:t>
      </w:r>
      <w:r w:rsidRPr="002E30EA">
        <w:rPr>
          <w:color w:val="70AD47" w:themeColor="accent6"/>
          <w:sz w:val="18"/>
          <w:szCs w:val="18"/>
          <w:bdr w:val="none" w:sz="0" w:space="0" w:color="auto" w:frame="1"/>
        </w:rPr>
        <w:t>D</w:t>
      </w:r>
      <w:r w:rsidRPr="002E30EA">
        <w:rPr>
          <w:color w:val="000000"/>
          <w:sz w:val="18"/>
          <w:szCs w:val="18"/>
        </w:rPr>
        <w:t>) İngiltere’ye giden Aziz Sancar burada fotoliyaz üzerinde çalışmaya başlar.</w:t>
      </w:r>
    </w:p>
    <w:p w14:paraId="7735502A" w14:textId="77777777" w:rsidR="002E30EA" w:rsidRPr="002E30EA" w:rsidRDefault="002E30EA" w:rsidP="002E30EA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2E30EA">
        <w:rPr>
          <w:color w:val="000000"/>
          <w:sz w:val="18"/>
          <w:szCs w:val="18"/>
        </w:rPr>
        <w:t>(</w:t>
      </w:r>
      <w:r w:rsidRPr="002E30EA">
        <w:rPr>
          <w:color w:val="70AD47" w:themeColor="accent6"/>
          <w:sz w:val="18"/>
          <w:szCs w:val="18"/>
          <w:bdr w:val="none" w:sz="0" w:space="0" w:color="auto" w:frame="1"/>
        </w:rPr>
        <w:t>D</w:t>
      </w:r>
      <w:r w:rsidRPr="002E30EA">
        <w:rPr>
          <w:color w:val="000000"/>
          <w:sz w:val="18"/>
          <w:szCs w:val="18"/>
        </w:rPr>
        <w:t>) Aziz Sancar fotoliyaz enziminin memeliler dışındaki pek çok canlıda ışığa tepki vererek devreye girdiğini buldu.</w:t>
      </w:r>
    </w:p>
    <w:p w14:paraId="53515C22" w14:textId="77777777" w:rsidR="002E30EA" w:rsidRPr="002E30EA" w:rsidRDefault="002E30EA" w:rsidP="002E30EA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2E30EA">
        <w:rPr>
          <w:color w:val="000000"/>
          <w:sz w:val="18"/>
          <w:szCs w:val="18"/>
        </w:rPr>
        <w:t>(</w:t>
      </w:r>
      <w:r w:rsidRPr="002E30EA">
        <w:rPr>
          <w:color w:val="70AD47" w:themeColor="accent6"/>
          <w:sz w:val="18"/>
          <w:szCs w:val="18"/>
          <w:bdr w:val="none" w:sz="0" w:space="0" w:color="auto" w:frame="1"/>
        </w:rPr>
        <w:t>Y</w:t>
      </w:r>
      <w:r w:rsidRPr="002E30EA">
        <w:rPr>
          <w:color w:val="000000"/>
          <w:sz w:val="18"/>
          <w:szCs w:val="18"/>
        </w:rPr>
        <w:t>) Aziz Sancar, DNA moleküllerinin nasıl onarılacağı ile ilgili çalışan tek bilim insanıdır.</w:t>
      </w:r>
    </w:p>
    <w:p w14:paraId="4B6EDFCA" w14:textId="085281BC" w:rsidR="00445C2E" w:rsidRPr="00A95E54" w:rsidRDefault="00445C2E" w:rsidP="002E30EA">
      <w:pPr>
        <w:rPr>
          <w:color w:val="000000"/>
          <w:sz w:val="22"/>
          <w:szCs w:val="22"/>
        </w:rPr>
      </w:pPr>
    </w:p>
    <w:p w14:paraId="0A8A00BF" w14:textId="77777777" w:rsidR="00087750" w:rsidRPr="00B70F03" w:rsidRDefault="00B12132" w:rsidP="00345294">
      <w:pPr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4</w:t>
      </w:r>
      <w:r w:rsidR="00087750" w:rsidRPr="00B70F03">
        <w:rPr>
          <w:b/>
          <w:bCs/>
          <w:color w:val="000000"/>
          <w:sz w:val="26"/>
          <w:szCs w:val="26"/>
          <w:u w:val="single"/>
        </w:rPr>
        <w:t>. Etkinlik</w:t>
      </w:r>
    </w:p>
    <w:p w14:paraId="6FEB8B0B" w14:textId="0E2906E2" w:rsidR="004644F2" w:rsidRPr="00257183" w:rsidRDefault="002E30EA" w:rsidP="004644F2">
      <w:pPr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 xml:space="preserve">Bilgilerle bilim insanlarımız eşleştirilecek. </w:t>
      </w:r>
      <w:r w:rsidR="00257183" w:rsidRPr="00257183">
        <w:rPr>
          <w:rFonts w:eastAsia="Times New Roman"/>
          <w:color w:val="000000" w:themeColor="text1"/>
          <w:sz w:val="22"/>
          <w:szCs w:val="22"/>
        </w:rPr>
        <w:t xml:space="preserve"> </w:t>
      </w:r>
    </w:p>
    <w:p w14:paraId="0EB26F2E" w14:textId="56F9C618" w:rsidR="00257183" w:rsidRDefault="002E30EA" w:rsidP="004644F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4-3-5-1</w:t>
      </w:r>
    </w:p>
    <w:p w14:paraId="47317730" w14:textId="77777777" w:rsidR="002E30EA" w:rsidRPr="004644F2" w:rsidRDefault="002E30EA" w:rsidP="004644F2">
      <w:pPr>
        <w:rPr>
          <w:rFonts w:eastAsia="Times New Roman"/>
          <w:color w:val="000000" w:themeColor="text1"/>
          <w:sz w:val="16"/>
          <w:szCs w:val="16"/>
        </w:rPr>
      </w:pPr>
    </w:p>
    <w:p w14:paraId="68A24003" w14:textId="77777777" w:rsidR="00087750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 xml:space="preserve">5. Etkinlik </w:t>
      </w:r>
    </w:p>
    <w:p w14:paraId="2EC3C574" w14:textId="7B7773A0" w:rsidR="00257183" w:rsidRDefault="002E30EA" w:rsidP="00257183">
      <w:pPr>
        <w:shd w:val="clear" w:color="auto" w:fill="FFFFFF"/>
        <w:textAlignment w:val="baseline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Düşünceye yön veren ifadeler kavratılacak. Sonra etkinlik tamamlanacak. </w:t>
      </w:r>
    </w:p>
    <w:p w14:paraId="10E0A27C" w14:textId="14C61EC7" w:rsidR="002E30EA" w:rsidRPr="002E30EA" w:rsidRDefault="002E30EA" w:rsidP="002E30EA">
      <w:pPr>
        <w:shd w:val="clear" w:color="auto" w:fill="FFFFFF"/>
        <w:textAlignment w:val="baseline"/>
        <w:rPr>
          <w:b/>
          <w:i/>
          <w:color w:val="000000"/>
          <w:sz w:val="16"/>
          <w:szCs w:val="16"/>
        </w:rPr>
      </w:pPr>
      <w:r w:rsidRPr="002E30EA">
        <w:rPr>
          <w:b/>
          <w:i/>
          <w:color w:val="000000"/>
          <w:sz w:val="16"/>
          <w:szCs w:val="16"/>
        </w:rPr>
        <w:t>DÜŞÜNCEYE YÖN VEREN İFDELER</w:t>
      </w:r>
    </w:p>
    <w:p w14:paraId="47F81D26" w14:textId="77777777" w:rsidR="002E30EA" w:rsidRPr="002E30EA" w:rsidRDefault="002E30EA" w:rsidP="002E30EA">
      <w:pPr>
        <w:shd w:val="clear" w:color="auto" w:fill="FFFFFF"/>
        <w:textAlignment w:val="baseline"/>
        <w:rPr>
          <w:b/>
          <w:i/>
          <w:color w:val="000000"/>
          <w:sz w:val="16"/>
          <w:szCs w:val="16"/>
          <w:u w:val="single"/>
        </w:rPr>
      </w:pPr>
      <w:r w:rsidRPr="002E30EA">
        <w:rPr>
          <w:b/>
          <w:i/>
          <w:color w:val="000000"/>
          <w:sz w:val="16"/>
          <w:szCs w:val="16"/>
          <w:u w:val="single"/>
        </w:rPr>
        <w:t>1. Tanımlama</w:t>
      </w:r>
    </w:p>
    <w:p w14:paraId="3C341FC2" w14:textId="06B05EB3" w:rsidR="002E30EA" w:rsidRPr="002E30EA" w:rsidRDefault="002E30EA" w:rsidP="002E30EA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2E30EA">
        <w:rPr>
          <w:i/>
          <w:color w:val="000000"/>
          <w:sz w:val="16"/>
          <w:szCs w:val="16"/>
        </w:rPr>
        <w:tab/>
      </w:r>
      <w:r w:rsidRPr="002E30EA">
        <w:rPr>
          <w:i/>
          <w:color w:val="000000"/>
          <w:sz w:val="16"/>
          <w:szCs w:val="16"/>
        </w:rPr>
        <w:t xml:space="preserve">Bir kavram veya </w:t>
      </w:r>
      <w:r w:rsidRPr="002E30EA">
        <w:rPr>
          <w:i/>
          <w:color w:val="000000"/>
          <w:sz w:val="16"/>
          <w:szCs w:val="16"/>
        </w:rPr>
        <w:t>varlığın ne olduğunun açıklanma</w:t>
      </w:r>
      <w:r w:rsidRPr="002E30EA">
        <w:rPr>
          <w:i/>
          <w:color w:val="000000"/>
          <w:sz w:val="16"/>
          <w:szCs w:val="16"/>
        </w:rPr>
        <w:t>sına tanımlama denir. Genelde açıklayıcı ve</w:t>
      </w:r>
      <w:r w:rsidRPr="002E30EA">
        <w:rPr>
          <w:i/>
          <w:color w:val="000000"/>
          <w:sz w:val="16"/>
          <w:szCs w:val="16"/>
        </w:rPr>
        <w:t xml:space="preserve"> tartışmacı anlatım tekniklerin</w:t>
      </w:r>
      <w:r w:rsidRPr="002E30EA">
        <w:rPr>
          <w:i/>
          <w:color w:val="000000"/>
          <w:sz w:val="16"/>
          <w:szCs w:val="16"/>
        </w:rPr>
        <w:t>de tanımlamadan yararlanılır. Varlık ya da kavramın okuyucunun zih</w:t>
      </w:r>
      <w:r w:rsidRPr="002E30EA">
        <w:rPr>
          <w:i/>
          <w:color w:val="000000"/>
          <w:sz w:val="16"/>
          <w:szCs w:val="16"/>
        </w:rPr>
        <w:t>ninde daha belirginleşmesi amaç</w:t>
      </w:r>
      <w:r w:rsidRPr="002E30EA">
        <w:rPr>
          <w:i/>
          <w:color w:val="000000"/>
          <w:sz w:val="16"/>
          <w:szCs w:val="16"/>
        </w:rPr>
        <w:t>lanır. Tanım, “Bu nedir?” sorusuna cevap verir.</w:t>
      </w:r>
    </w:p>
    <w:p w14:paraId="6317B830" w14:textId="7C849E0D" w:rsidR="002E30EA" w:rsidRPr="002E30EA" w:rsidRDefault="002E30EA" w:rsidP="002E30EA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2E30EA">
        <w:rPr>
          <w:i/>
          <w:color w:val="000000"/>
          <w:sz w:val="16"/>
          <w:szCs w:val="16"/>
        </w:rPr>
        <w:tab/>
      </w:r>
      <w:r w:rsidRPr="002E30EA">
        <w:rPr>
          <w:i/>
          <w:color w:val="000000"/>
          <w:sz w:val="16"/>
          <w:szCs w:val="16"/>
        </w:rPr>
        <w:t>“Destanlar, tarihten önce ve tarihin başlangıcı sıra­sında bir milletin geçirdiği maceraları, yetiştirdiği kahramanları; doğ</w:t>
      </w:r>
      <w:r w:rsidRPr="002E30EA">
        <w:rPr>
          <w:i/>
          <w:color w:val="000000"/>
          <w:sz w:val="16"/>
          <w:szCs w:val="16"/>
        </w:rPr>
        <w:t>a, evren ve toplum olayları hak</w:t>
      </w:r>
      <w:r w:rsidRPr="002E30EA">
        <w:rPr>
          <w:i/>
          <w:color w:val="000000"/>
          <w:sz w:val="16"/>
          <w:szCs w:val="16"/>
        </w:rPr>
        <w:t>kında düşündüklerini</w:t>
      </w:r>
      <w:r w:rsidRPr="002E30EA">
        <w:rPr>
          <w:i/>
          <w:color w:val="000000"/>
          <w:sz w:val="16"/>
          <w:szCs w:val="16"/>
        </w:rPr>
        <w:t xml:space="preserve"> ve bunlar karşısında aldığı va</w:t>
      </w:r>
      <w:r w:rsidRPr="002E30EA">
        <w:rPr>
          <w:i/>
          <w:color w:val="000000"/>
          <w:sz w:val="16"/>
          <w:szCs w:val="16"/>
        </w:rPr>
        <w:t>ziyetleri anlatan din ve kahramanlık hikâyeleridir.”</w:t>
      </w:r>
    </w:p>
    <w:p w14:paraId="2001E9A6" w14:textId="77777777" w:rsidR="002E30EA" w:rsidRPr="002E30EA" w:rsidRDefault="002E30EA" w:rsidP="002E30EA">
      <w:pPr>
        <w:shd w:val="clear" w:color="auto" w:fill="FFFFFF"/>
        <w:textAlignment w:val="baseline"/>
        <w:rPr>
          <w:b/>
          <w:i/>
          <w:color w:val="000000"/>
          <w:sz w:val="16"/>
          <w:szCs w:val="16"/>
          <w:u w:val="single"/>
        </w:rPr>
      </w:pPr>
      <w:r w:rsidRPr="002E30EA">
        <w:rPr>
          <w:b/>
          <w:i/>
          <w:color w:val="000000"/>
          <w:sz w:val="16"/>
          <w:szCs w:val="16"/>
          <w:u w:val="single"/>
        </w:rPr>
        <w:t>2. Karşılaştırma</w:t>
      </w:r>
    </w:p>
    <w:p w14:paraId="6E759353" w14:textId="33F2B9E5" w:rsidR="002E30EA" w:rsidRPr="002E30EA" w:rsidRDefault="002E30EA" w:rsidP="002E30EA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2E30EA">
        <w:rPr>
          <w:i/>
          <w:color w:val="000000"/>
          <w:sz w:val="16"/>
          <w:szCs w:val="16"/>
        </w:rPr>
        <w:tab/>
      </w:r>
      <w:r w:rsidRPr="002E30EA">
        <w:rPr>
          <w:i/>
          <w:color w:val="000000"/>
          <w:sz w:val="16"/>
          <w:szCs w:val="16"/>
        </w:rPr>
        <w:t>Birden fazla varlık</w:t>
      </w:r>
      <w:r w:rsidRPr="002E30EA">
        <w:rPr>
          <w:i/>
          <w:color w:val="000000"/>
          <w:sz w:val="16"/>
          <w:szCs w:val="16"/>
        </w:rPr>
        <w:t xml:space="preserve"> ya da kavram arasındaki benzer</w:t>
      </w:r>
      <w:r w:rsidRPr="002E30EA">
        <w:rPr>
          <w:i/>
          <w:color w:val="000000"/>
          <w:sz w:val="16"/>
          <w:szCs w:val="16"/>
        </w:rPr>
        <w:t>lik veya farklılıkları ortaya koymak için kullanılan an­latım yoluna karşıla</w:t>
      </w:r>
      <w:r w:rsidRPr="002E30EA">
        <w:rPr>
          <w:i/>
          <w:color w:val="000000"/>
          <w:sz w:val="16"/>
          <w:szCs w:val="16"/>
        </w:rPr>
        <w:t>ştırma denir. Daha çok tartışma</w:t>
      </w:r>
      <w:r w:rsidRPr="002E30EA">
        <w:rPr>
          <w:i/>
          <w:color w:val="000000"/>
          <w:sz w:val="16"/>
          <w:szCs w:val="16"/>
        </w:rPr>
        <w:t>cı ve açıklayıcı anla</w:t>
      </w:r>
      <w:r w:rsidRPr="002E30EA">
        <w:rPr>
          <w:i/>
          <w:color w:val="000000"/>
          <w:sz w:val="16"/>
          <w:szCs w:val="16"/>
        </w:rPr>
        <w:t>tım içinde kullanılan bu yöntem</w:t>
      </w:r>
      <w:r w:rsidRPr="002E30EA">
        <w:rPr>
          <w:i/>
          <w:color w:val="000000"/>
          <w:sz w:val="16"/>
          <w:szCs w:val="16"/>
        </w:rPr>
        <w:t>de, varlıkların farklı ya da ortak yönleri e</w:t>
      </w:r>
      <w:r w:rsidRPr="002E30EA">
        <w:rPr>
          <w:i/>
          <w:color w:val="000000"/>
          <w:sz w:val="16"/>
          <w:szCs w:val="16"/>
        </w:rPr>
        <w:t>le alınır.</w:t>
      </w:r>
    </w:p>
    <w:p w14:paraId="6C17EF1A" w14:textId="01D25146" w:rsidR="002E30EA" w:rsidRPr="002E30EA" w:rsidRDefault="002E30EA" w:rsidP="002E30EA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2E30EA">
        <w:rPr>
          <w:i/>
          <w:color w:val="000000"/>
          <w:sz w:val="16"/>
          <w:szCs w:val="16"/>
        </w:rPr>
        <w:t xml:space="preserve"> </w:t>
      </w:r>
      <w:r w:rsidRPr="002E30EA">
        <w:rPr>
          <w:i/>
          <w:color w:val="000000"/>
          <w:sz w:val="16"/>
          <w:szCs w:val="16"/>
        </w:rPr>
        <w:tab/>
      </w:r>
      <w:r w:rsidRPr="002E30EA">
        <w:rPr>
          <w:i/>
          <w:color w:val="000000"/>
          <w:sz w:val="16"/>
          <w:szCs w:val="16"/>
        </w:rPr>
        <w:t xml:space="preserve">“Konuşma ile yazma farklıdır. Konuşma geçicidir, yazma kalıcı. </w:t>
      </w:r>
      <w:r w:rsidRPr="002E30EA">
        <w:rPr>
          <w:i/>
          <w:color w:val="000000"/>
          <w:sz w:val="16"/>
          <w:szCs w:val="16"/>
        </w:rPr>
        <w:t>Konuşma anlıktır, yazma sonsuz...Yazı</w:t>
      </w:r>
      <w:r w:rsidRPr="002E30EA">
        <w:rPr>
          <w:i/>
          <w:color w:val="000000"/>
          <w:sz w:val="16"/>
          <w:szCs w:val="16"/>
        </w:rPr>
        <w:t>ya geçirilen her şey olduğu gibi korunur. Konuşma ise saman alevi gibi söylendiği anda yitip gider.”</w:t>
      </w:r>
    </w:p>
    <w:p w14:paraId="1FC21216" w14:textId="77777777" w:rsidR="002E30EA" w:rsidRPr="002E30EA" w:rsidRDefault="002E30EA" w:rsidP="002E30EA">
      <w:pPr>
        <w:shd w:val="clear" w:color="auto" w:fill="FFFFFF"/>
        <w:textAlignment w:val="baseline"/>
        <w:rPr>
          <w:b/>
          <w:i/>
          <w:color w:val="000000"/>
          <w:sz w:val="16"/>
          <w:szCs w:val="16"/>
          <w:u w:val="single"/>
        </w:rPr>
      </w:pPr>
      <w:r w:rsidRPr="002E30EA">
        <w:rPr>
          <w:b/>
          <w:i/>
          <w:color w:val="000000"/>
          <w:sz w:val="16"/>
          <w:szCs w:val="16"/>
          <w:u w:val="single"/>
        </w:rPr>
        <w:t>3. Örneklendirme</w:t>
      </w:r>
    </w:p>
    <w:p w14:paraId="733CAB08" w14:textId="264EB140" w:rsidR="002E30EA" w:rsidRPr="002E30EA" w:rsidRDefault="002E30EA" w:rsidP="002E30EA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2E30EA">
        <w:rPr>
          <w:i/>
          <w:color w:val="000000"/>
          <w:sz w:val="16"/>
          <w:szCs w:val="16"/>
        </w:rPr>
        <w:tab/>
      </w:r>
      <w:r w:rsidRPr="002E30EA">
        <w:rPr>
          <w:i/>
          <w:color w:val="000000"/>
          <w:sz w:val="16"/>
          <w:szCs w:val="16"/>
        </w:rPr>
        <w:t>Bir düşüncenin som</w:t>
      </w:r>
      <w:r w:rsidRPr="002E30EA">
        <w:rPr>
          <w:i/>
          <w:color w:val="000000"/>
          <w:sz w:val="16"/>
          <w:szCs w:val="16"/>
        </w:rPr>
        <w:t>ut hâle getirilerek daha anlaşı</w:t>
      </w:r>
      <w:r w:rsidRPr="002E30EA">
        <w:rPr>
          <w:i/>
          <w:color w:val="000000"/>
          <w:sz w:val="16"/>
          <w:szCs w:val="16"/>
        </w:rPr>
        <w:t>lır kılınması için anlatı</w:t>
      </w:r>
      <w:r w:rsidRPr="002E30EA">
        <w:rPr>
          <w:i/>
          <w:color w:val="000000"/>
          <w:sz w:val="16"/>
          <w:szCs w:val="16"/>
        </w:rPr>
        <w:t>lan konuyla ilgili örnekler ver</w:t>
      </w:r>
      <w:r w:rsidRPr="002E30EA">
        <w:rPr>
          <w:i/>
          <w:color w:val="000000"/>
          <w:sz w:val="16"/>
          <w:szCs w:val="16"/>
        </w:rPr>
        <w:t>ilmesine örneklendirme denir. Düşüncenin anlaşılır ve akılda kalıcı olması amaçlanır. Bazen önce bir örnek verilerek veya fıkra anlatılarak konuya giriş yapılır. Bunlardan hareketle de bir yargıya varılır.</w:t>
      </w:r>
    </w:p>
    <w:p w14:paraId="153BC59A" w14:textId="7C9CCC18" w:rsidR="002E30EA" w:rsidRPr="002E30EA" w:rsidRDefault="002E30EA" w:rsidP="002E30EA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2E30EA">
        <w:rPr>
          <w:i/>
          <w:color w:val="000000"/>
          <w:sz w:val="16"/>
          <w:szCs w:val="16"/>
        </w:rPr>
        <w:tab/>
      </w:r>
      <w:r w:rsidRPr="002E30EA">
        <w:rPr>
          <w:i/>
          <w:color w:val="000000"/>
          <w:sz w:val="16"/>
          <w:szCs w:val="16"/>
        </w:rPr>
        <w:t xml:space="preserve">“Bir yerde sabit </w:t>
      </w:r>
      <w:r w:rsidRPr="002E30EA">
        <w:rPr>
          <w:i/>
          <w:color w:val="000000"/>
          <w:sz w:val="16"/>
          <w:szCs w:val="16"/>
        </w:rPr>
        <w:t>cıvata</w:t>
      </w:r>
      <w:r w:rsidRPr="002E30EA">
        <w:rPr>
          <w:i/>
          <w:color w:val="000000"/>
          <w:sz w:val="16"/>
          <w:szCs w:val="16"/>
        </w:rPr>
        <w:t xml:space="preserve"> gibi dönüp duranların ne kendilerine faydaları vardır, ne çevredekilere. Oysa dünyaya bakalım; her şey değişir, durmadan yol alır. Su, buhar olur, yağmura dönüşür; tohum, baş verir, çiçeğe durur; civciv, pek cılız doğar, kocaman bir horoz olur. D</w:t>
      </w:r>
      <w:r w:rsidRPr="002E30EA">
        <w:rPr>
          <w:i/>
          <w:color w:val="000000"/>
          <w:sz w:val="16"/>
          <w:szCs w:val="16"/>
        </w:rPr>
        <w:t>ünyada hiçbir şey durmaz. Bu do</w:t>
      </w:r>
      <w:r w:rsidRPr="002E30EA">
        <w:rPr>
          <w:i/>
          <w:color w:val="000000"/>
          <w:sz w:val="16"/>
          <w:szCs w:val="16"/>
        </w:rPr>
        <w:t>ğanın bir parçası olan insan neden dursun?”</w:t>
      </w:r>
    </w:p>
    <w:p w14:paraId="2EF46189" w14:textId="378F3D98" w:rsidR="002E30EA" w:rsidRPr="002E30EA" w:rsidRDefault="002E30EA" w:rsidP="002E30EA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2E30EA">
        <w:rPr>
          <w:b/>
          <w:i/>
          <w:color w:val="000000"/>
          <w:sz w:val="16"/>
          <w:szCs w:val="16"/>
          <w:u w:val="single"/>
        </w:rPr>
        <w:t>4. Tanık Gösterme</w:t>
      </w:r>
    </w:p>
    <w:p w14:paraId="704EA340" w14:textId="32BC4B2D" w:rsidR="002E30EA" w:rsidRPr="002E30EA" w:rsidRDefault="002E30EA" w:rsidP="002E30EA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2E30EA">
        <w:rPr>
          <w:i/>
          <w:color w:val="000000"/>
          <w:sz w:val="16"/>
          <w:szCs w:val="16"/>
        </w:rPr>
        <w:tab/>
      </w:r>
      <w:r w:rsidRPr="002E30EA">
        <w:rPr>
          <w:i/>
          <w:color w:val="000000"/>
          <w:sz w:val="16"/>
          <w:szCs w:val="16"/>
        </w:rPr>
        <w:t>Yazarın, savunduğu düşüncenin doğruluğuna oku­yucuyu inandırabilmek için tanınan ve görüşlerine itibar edilen kişilerin sözlerinden alıntı yapılmasına tanık gösterme denir.</w:t>
      </w:r>
    </w:p>
    <w:p w14:paraId="13D9D054" w14:textId="77777777" w:rsidR="002E30EA" w:rsidRPr="002E30EA" w:rsidRDefault="002E30EA" w:rsidP="002E30EA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</w:p>
    <w:p w14:paraId="2619E695" w14:textId="42F100E6" w:rsidR="002E30EA" w:rsidRPr="002E30EA" w:rsidRDefault="002E30EA" w:rsidP="002E30EA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2E30EA">
        <w:rPr>
          <w:i/>
          <w:color w:val="000000"/>
          <w:sz w:val="16"/>
          <w:szCs w:val="16"/>
        </w:rPr>
        <w:tab/>
      </w:r>
      <w:r w:rsidRPr="002E30EA">
        <w:rPr>
          <w:i/>
          <w:color w:val="000000"/>
          <w:sz w:val="16"/>
          <w:szCs w:val="16"/>
        </w:rPr>
        <w:t>Kişinin sadece ism</w:t>
      </w:r>
      <w:r w:rsidRPr="002E30EA">
        <w:rPr>
          <w:i/>
          <w:color w:val="000000"/>
          <w:sz w:val="16"/>
          <w:szCs w:val="16"/>
        </w:rPr>
        <w:t>ini yazıda kullanmak, tanık gös</w:t>
      </w:r>
      <w:r w:rsidRPr="002E30EA">
        <w:rPr>
          <w:i/>
          <w:color w:val="000000"/>
          <w:sz w:val="16"/>
          <w:szCs w:val="16"/>
        </w:rPr>
        <w:t>terme için yeterli değildir. Bu, örneklendirme olur. Tanık göstermede önemli olan, kişinin sözünü destekleyici olarak</w:t>
      </w:r>
      <w:r w:rsidRPr="002E30EA">
        <w:rPr>
          <w:i/>
          <w:color w:val="000000"/>
          <w:sz w:val="16"/>
          <w:szCs w:val="16"/>
        </w:rPr>
        <w:t xml:space="preserve"> kullanmaktır. Bu da kişinin dü</w:t>
      </w:r>
      <w:r w:rsidRPr="002E30EA">
        <w:rPr>
          <w:i/>
          <w:color w:val="000000"/>
          <w:sz w:val="16"/>
          <w:szCs w:val="16"/>
        </w:rPr>
        <w:t>şüncelerinin tırnak içinde aktarılması ile olur.</w:t>
      </w:r>
    </w:p>
    <w:p w14:paraId="4B21356F" w14:textId="6E4A71BB" w:rsidR="002E30EA" w:rsidRPr="002E30EA" w:rsidRDefault="002E30EA" w:rsidP="002E30EA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2E30EA">
        <w:rPr>
          <w:i/>
          <w:color w:val="000000"/>
          <w:sz w:val="16"/>
          <w:szCs w:val="16"/>
        </w:rPr>
        <w:tab/>
      </w:r>
      <w:r w:rsidRPr="002E30EA">
        <w:rPr>
          <w:i/>
          <w:color w:val="000000"/>
          <w:sz w:val="16"/>
          <w:szCs w:val="16"/>
        </w:rPr>
        <w:t>“Deneme, büyük savlar içermez. Daha çok duyguya, sezgiye, birikime ve akla dayanır. Denemede yazar kendi birikimin</w:t>
      </w:r>
      <w:r w:rsidRPr="002E30EA">
        <w:rPr>
          <w:i/>
          <w:color w:val="000000"/>
          <w:sz w:val="16"/>
          <w:szCs w:val="16"/>
        </w:rPr>
        <w:t>i, içinden gelenleri özgürce ak</w:t>
      </w:r>
      <w:r w:rsidRPr="002E30EA">
        <w:rPr>
          <w:i/>
          <w:color w:val="000000"/>
          <w:sz w:val="16"/>
          <w:szCs w:val="16"/>
        </w:rPr>
        <w:t>tarır. Bu nedenle</w:t>
      </w:r>
      <w:r w:rsidRPr="002E30EA">
        <w:rPr>
          <w:i/>
          <w:color w:val="000000"/>
          <w:sz w:val="16"/>
          <w:szCs w:val="16"/>
        </w:rPr>
        <w:t xml:space="preserve"> Nurullah Ataç deneme için: “De</w:t>
      </w:r>
      <w:r w:rsidRPr="002E30EA">
        <w:rPr>
          <w:i/>
          <w:color w:val="000000"/>
          <w:sz w:val="16"/>
          <w:szCs w:val="16"/>
        </w:rPr>
        <w:t>neme benin ülkesidir.” der. Bu görüşe katılmamak elde değildir.”</w:t>
      </w:r>
    </w:p>
    <w:p w14:paraId="5B893FEE" w14:textId="77777777" w:rsidR="002E30EA" w:rsidRPr="002E30EA" w:rsidRDefault="002E30EA" w:rsidP="002E30EA">
      <w:pPr>
        <w:shd w:val="clear" w:color="auto" w:fill="FFFFFF"/>
        <w:textAlignment w:val="baseline"/>
        <w:rPr>
          <w:b/>
          <w:i/>
          <w:color w:val="000000"/>
          <w:sz w:val="16"/>
          <w:szCs w:val="16"/>
          <w:u w:val="single"/>
        </w:rPr>
      </w:pPr>
      <w:r w:rsidRPr="002E30EA">
        <w:rPr>
          <w:b/>
          <w:i/>
          <w:color w:val="000000"/>
          <w:sz w:val="16"/>
          <w:szCs w:val="16"/>
          <w:u w:val="single"/>
        </w:rPr>
        <w:t>5. Sayısal Verilerden Yararlanma</w:t>
      </w:r>
    </w:p>
    <w:p w14:paraId="3B6666A0" w14:textId="3752F3CF" w:rsidR="002E30EA" w:rsidRPr="002E30EA" w:rsidRDefault="002E30EA" w:rsidP="002E30EA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2E30EA">
        <w:rPr>
          <w:i/>
          <w:color w:val="000000"/>
          <w:sz w:val="16"/>
          <w:szCs w:val="16"/>
        </w:rPr>
        <w:tab/>
      </w:r>
      <w:r w:rsidRPr="002E30EA">
        <w:rPr>
          <w:i/>
          <w:color w:val="000000"/>
          <w:sz w:val="16"/>
          <w:szCs w:val="16"/>
        </w:rPr>
        <w:t>Düşüncenin kanıtlanab</w:t>
      </w:r>
      <w:r w:rsidRPr="002E30EA">
        <w:rPr>
          <w:i/>
          <w:color w:val="000000"/>
          <w:sz w:val="16"/>
          <w:szCs w:val="16"/>
        </w:rPr>
        <w:t>ilmesi için istatistiksel bilgi</w:t>
      </w:r>
      <w:r w:rsidRPr="002E30EA">
        <w:rPr>
          <w:i/>
          <w:color w:val="000000"/>
          <w:sz w:val="16"/>
          <w:szCs w:val="16"/>
        </w:rPr>
        <w:t xml:space="preserve">lerden, anketlerden </w:t>
      </w:r>
      <w:r w:rsidRPr="002E30EA">
        <w:rPr>
          <w:i/>
          <w:color w:val="000000"/>
          <w:sz w:val="16"/>
          <w:szCs w:val="16"/>
        </w:rPr>
        <w:t>ya da grafiklerden yararlanıl</w:t>
      </w:r>
      <w:r w:rsidRPr="002E30EA">
        <w:rPr>
          <w:i/>
          <w:color w:val="000000"/>
          <w:sz w:val="16"/>
          <w:szCs w:val="16"/>
        </w:rPr>
        <w:t>masıdır.</w:t>
      </w:r>
    </w:p>
    <w:p w14:paraId="22A99648" w14:textId="140977CE" w:rsidR="002E30EA" w:rsidRPr="002E30EA" w:rsidRDefault="002E30EA" w:rsidP="002E30EA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2E30EA">
        <w:rPr>
          <w:i/>
          <w:color w:val="000000"/>
          <w:sz w:val="16"/>
          <w:szCs w:val="16"/>
        </w:rPr>
        <w:tab/>
      </w:r>
      <w:r w:rsidRPr="002E30EA">
        <w:rPr>
          <w:i/>
          <w:color w:val="000000"/>
          <w:sz w:val="16"/>
          <w:szCs w:val="16"/>
        </w:rPr>
        <w:t>“Ormanlar, dünyamızın akciğerleri gibidir. Ağaç ve ormanın insan hayatına doğrudan ve dolaylı o kadar çok faydası vardır ki… Aklıma gelen birkaçını sıra­layayım isterseniz. O zaman ne demek istediğimi daha iyi anlamış olursunuz. Tabiatın harika, sessiz süpürgeleri ormanlar yaratılmasaydı yaşadığımız dünya tozdan geçilmeyecekti. 1000 m² ladin ormanı yılda 32 ton, kayın ormanı 68 ton ve çam or­manı ise 30-40 ton tozu hüp diye emebilir ve hava­daki zehirli gazları da filtre eder.”</w:t>
      </w:r>
    </w:p>
    <w:p w14:paraId="6007ED60" w14:textId="4A45C91E" w:rsidR="002E30EA" w:rsidRPr="002E30EA" w:rsidRDefault="002E30EA" w:rsidP="002E30EA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2E30EA">
        <w:rPr>
          <w:i/>
          <w:color w:val="000000"/>
          <w:sz w:val="16"/>
          <w:szCs w:val="16"/>
        </w:rPr>
        <w:t xml:space="preserve"> </w:t>
      </w:r>
      <w:r w:rsidRPr="002E30EA">
        <w:rPr>
          <w:b/>
          <w:i/>
          <w:color w:val="000000"/>
          <w:sz w:val="16"/>
          <w:szCs w:val="16"/>
          <w:u w:val="single"/>
        </w:rPr>
        <w:t>6. Benzetme</w:t>
      </w:r>
    </w:p>
    <w:p w14:paraId="258B1A46" w14:textId="77777777" w:rsidR="002E30EA" w:rsidRPr="002E30EA" w:rsidRDefault="002E30EA" w:rsidP="002E30EA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2E30EA">
        <w:rPr>
          <w:i/>
          <w:color w:val="000000"/>
          <w:sz w:val="16"/>
          <w:szCs w:val="16"/>
        </w:rPr>
        <w:tab/>
      </w:r>
      <w:r w:rsidRPr="002E30EA">
        <w:rPr>
          <w:i/>
          <w:color w:val="000000"/>
          <w:sz w:val="16"/>
          <w:szCs w:val="16"/>
        </w:rPr>
        <w:t>Bir kavramı ya da varlığı başka bir kavram ya da varlığın özellikleriyle anlatmaya benzetme denir.</w:t>
      </w:r>
    </w:p>
    <w:p w14:paraId="6D9B9F5C" w14:textId="767E8BF1" w:rsidR="002E30EA" w:rsidRPr="002E30EA" w:rsidRDefault="002E30EA" w:rsidP="002E30EA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2E30EA">
        <w:rPr>
          <w:i/>
          <w:color w:val="000000"/>
          <w:sz w:val="16"/>
          <w:szCs w:val="16"/>
        </w:rPr>
        <w:tab/>
      </w:r>
      <w:r w:rsidRPr="002E30EA">
        <w:rPr>
          <w:i/>
          <w:color w:val="000000"/>
          <w:sz w:val="16"/>
          <w:szCs w:val="16"/>
        </w:rPr>
        <w:t>“Birikimsiz yazarlık saman alevi gibidir. Saman ale­vi çabucak tutuşup yine çabucak söner. Yazmak için yeterli donanıma sahip olmayan birikimsiz ya­zarlar da parlamış olsalar bile elbet bir gün saman alevi gibi sönüp giderler.”</w:t>
      </w:r>
    </w:p>
    <w:p w14:paraId="1CA4DB22" w14:textId="063D8CA1" w:rsidR="002E30EA" w:rsidRPr="002E30EA" w:rsidRDefault="002E30EA" w:rsidP="002E30EA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2E30EA">
        <w:rPr>
          <w:i/>
          <w:color w:val="000000"/>
          <w:sz w:val="16"/>
          <w:szCs w:val="16"/>
        </w:rPr>
        <w:t>Parçada, birikimden yoksun yazarlar saman alevi­ne benzetilmiştir. Bunların kalıcı olamayacağı, bu benzetmeden yararlanılarak vurgulanmıştır.</w:t>
      </w:r>
    </w:p>
    <w:p w14:paraId="285FB882" w14:textId="77777777" w:rsidR="006C3A96" w:rsidRPr="006C3A96" w:rsidRDefault="006C3A96" w:rsidP="006C3A96">
      <w:pPr>
        <w:shd w:val="clear" w:color="auto" w:fill="FFFFFF"/>
        <w:textAlignment w:val="baseline"/>
        <w:rPr>
          <w:color w:val="000000"/>
          <w:sz w:val="16"/>
          <w:szCs w:val="16"/>
        </w:rPr>
      </w:pPr>
    </w:p>
    <w:p w14:paraId="6DBDFD7B" w14:textId="77777777" w:rsidR="00345294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6.Etkinlik</w:t>
      </w:r>
    </w:p>
    <w:p w14:paraId="14119F79" w14:textId="2625F37F" w:rsidR="00257183" w:rsidRPr="00257183" w:rsidRDefault="002A5813" w:rsidP="00257183">
      <w:pPr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222222"/>
          <w:sz w:val="22"/>
          <w:szCs w:val="22"/>
        </w:rPr>
        <w:t xml:space="preserve">Geçiş ve bağlantı ifadeleri kullanarak etkinlikte yer alan konu üzerine bir konuşma yapmaları istenecek. </w:t>
      </w:r>
    </w:p>
    <w:p w14:paraId="36714406" w14:textId="77777777" w:rsidR="00E55552" w:rsidRPr="006C3A96" w:rsidRDefault="00E55552" w:rsidP="006C3A96">
      <w:pPr>
        <w:shd w:val="clear" w:color="auto" w:fill="FFFFFF"/>
        <w:textAlignment w:val="baseline"/>
        <w:rPr>
          <w:color w:val="000000"/>
          <w:sz w:val="16"/>
          <w:szCs w:val="16"/>
        </w:rPr>
      </w:pPr>
    </w:p>
    <w:p w14:paraId="0F7CB3FD" w14:textId="77777777" w:rsidR="00087750" w:rsidRPr="00B70F03" w:rsidRDefault="00087750" w:rsidP="00087750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 w:rsidRPr="00B70F03">
        <w:rPr>
          <w:b/>
          <w:color w:val="000000"/>
          <w:sz w:val="26"/>
          <w:szCs w:val="26"/>
          <w:u w:val="single"/>
        </w:rPr>
        <w:t>7.Etkinlik</w:t>
      </w:r>
    </w:p>
    <w:p w14:paraId="2C31F985" w14:textId="7201A2CC" w:rsidR="00883099" w:rsidRPr="00883099" w:rsidRDefault="002A5813" w:rsidP="00883099">
      <w:pPr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222222"/>
          <w:sz w:val="22"/>
          <w:szCs w:val="22"/>
        </w:rPr>
        <w:t xml:space="preserve">Tür olarak çizgi romanı beğenip beğenmedikleri sorgulanacak. </w:t>
      </w:r>
    </w:p>
    <w:p w14:paraId="2DAD0893" w14:textId="77777777" w:rsidR="00883099" w:rsidRDefault="00883099" w:rsidP="00B70F03">
      <w:pPr>
        <w:spacing w:before="20" w:after="20"/>
        <w:ind w:left="45"/>
        <w:jc w:val="both"/>
        <w:rPr>
          <w:color w:val="222222"/>
          <w:sz w:val="22"/>
          <w:szCs w:val="22"/>
        </w:rPr>
      </w:pPr>
    </w:p>
    <w:p w14:paraId="335655F6" w14:textId="52C9C715" w:rsidR="00883099" w:rsidRDefault="00883099" w:rsidP="00883099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8</w:t>
      </w:r>
      <w:r w:rsidRPr="00B70F03">
        <w:rPr>
          <w:b/>
          <w:color w:val="000000"/>
          <w:sz w:val="26"/>
          <w:szCs w:val="26"/>
          <w:u w:val="single"/>
        </w:rPr>
        <w:t>.Etkinlik</w:t>
      </w:r>
    </w:p>
    <w:p w14:paraId="0630799C" w14:textId="7F5C6A99" w:rsidR="002A5813" w:rsidRDefault="002A5813" w:rsidP="00883099">
      <w:pPr>
        <w:spacing w:before="20" w:after="20"/>
        <w:ind w:left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Cümlenin temel ögeleri etkinlikteki örnekler düzeltilerek bulunacak. </w:t>
      </w:r>
    </w:p>
    <w:p w14:paraId="21E74DC4" w14:textId="0CB61643" w:rsidR="00883099" w:rsidRPr="00883099" w:rsidRDefault="00883099" w:rsidP="00883099">
      <w:pPr>
        <w:spacing w:before="20" w:after="20"/>
        <w:ind w:left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622EAAAB" w14:textId="77777777" w:rsidR="00883099" w:rsidRDefault="00883099" w:rsidP="00B70F03">
      <w:pPr>
        <w:spacing w:before="20" w:after="20"/>
        <w:ind w:left="45"/>
        <w:jc w:val="both"/>
        <w:rPr>
          <w:color w:val="222222"/>
          <w:sz w:val="22"/>
          <w:szCs w:val="22"/>
        </w:rPr>
      </w:pPr>
    </w:p>
    <w:p w14:paraId="247C470E" w14:textId="7FF45AE6" w:rsidR="004E4B87" w:rsidRDefault="004E4B87" w:rsidP="00D21C76">
      <w:pPr>
        <w:rPr>
          <w:rFonts w:eastAsia="Times New Roman"/>
          <w:sz w:val="20"/>
          <w:szCs w:val="20"/>
          <w:u w:val="single"/>
        </w:rPr>
      </w:pPr>
      <w:r w:rsidRPr="004E4B87">
        <w:rPr>
          <w:rFonts w:eastAsia="Times New Roman"/>
          <w:sz w:val="20"/>
          <w:szCs w:val="20"/>
          <w:u w:val="single"/>
        </w:rPr>
        <w:t>GELECEK DERSE HAZIRLIK</w:t>
      </w:r>
    </w:p>
    <w:p w14:paraId="4FBA1892" w14:textId="19E43E77" w:rsidR="00D21C76" w:rsidRPr="00D21C76" w:rsidRDefault="00D21C76" w:rsidP="00D21C7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Gelecek derse hazırlık amaçlı </w:t>
      </w:r>
      <w:r w:rsidR="002A5813">
        <w:rPr>
          <w:rFonts w:eastAsia="Times New Roman"/>
          <w:sz w:val="20"/>
          <w:szCs w:val="20"/>
        </w:rPr>
        <w:t>bor madeninin kullanımı ve ülke ekonomisine katkısı</w:t>
      </w:r>
      <w:r>
        <w:rPr>
          <w:rFonts w:eastAsia="Times New Roman"/>
          <w:sz w:val="20"/>
          <w:szCs w:val="20"/>
        </w:rPr>
        <w:t xml:space="preserve"> öğrencilerce araştırılacak. </w:t>
      </w:r>
    </w:p>
    <w:p w14:paraId="1D06E63D" w14:textId="77777777" w:rsidR="000870B8" w:rsidRDefault="000870B8" w:rsidP="006F2D56">
      <w:pPr>
        <w:tabs>
          <w:tab w:val="left" w:pos="2769"/>
        </w:tabs>
        <w:contextualSpacing/>
        <w:rPr>
          <w:color w:val="222222"/>
          <w:sz w:val="22"/>
          <w:szCs w:val="22"/>
        </w:rPr>
      </w:pPr>
    </w:p>
    <w:p w14:paraId="7C66786F" w14:textId="77777777" w:rsidR="00841087" w:rsidRPr="004E4B87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4E4B87">
        <w:rPr>
          <w:b/>
          <w:color w:val="5B9BD5" w:themeColor="accent1"/>
          <w:sz w:val="40"/>
          <w:szCs w:val="40"/>
          <w:u w:val="single"/>
        </w:rPr>
        <w:t>3. BÖLÜM</w:t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6FB6AAB9" w14:textId="77777777" w:rsidR="002319D2" w:rsidRDefault="006E54D7" w:rsidP="002319D2">
      <w:pPr>
        <w:tabs>
          <w:tab w:val="left" w:pos="2769"/>
        </w:tabs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Ölçme-Değerlendirme</w:t>
      </w:r>
    </w:p>
    <w:p w14:paraId="12C3D8F8" w14:textId="77777777" w:rsidR="00D21C76" w:rsidRDefault="00D21C76" w:rsidP="006C3A96">
      <w:pPr>
        <w:tabs>
          <w:tab w:val="left" w:pos="2769"/>
        </w:tabs>
      </w:pPr>
      <w:r>
        <w:t xml:space="preserve">Aşağıdaki cümlelerin temel ögelerini bulunuz. </w:t>
      </w:r>
    </w:p>
    <w:p w14:paraId="16B4988E" w14:textId="1552F475" w:rsidR="002A5813" w:rsidRPr="002A5813" w:rsidRDefault="002A5813" w:rsidP="006C3A96">
      <w:pPr>
        <w:tabs>
          <w:tab w:val="left" w:pos="2769"/>
        </w:tabs>
        <w:rPr>
          <w:sz w:val="18"/>
          <w:szCs w:val="18"/>
        </w:rPr>
      </w:pPr>
      <w:r w:rsidRPr="002A5813">
        <w:rPr>
          <w:sz w:val="18"/>
          <w:szCs w:val="18"/>
        </w:rPr>
        <w:t xml:space="preserve">Sen de kitap okumayı sevsen keşke. </w:t>
      </w:r>
    </w:p>
    <w:p w14:paraId="294D4B6A" w14:textId="7AA58CCF" w:rsidR="002A5813" w:rsidRPr="002A5813" w:rsidRDefault="002A5813" w:rsidP="006C3A96">
      <w:pPr>
        <w:tabs>
          <w:tab w:val="left" w:pos="2769"/>
        </w:tabs>
        <w:rPr>
          <w:sz w:val="18"/>
          <w:szCs w:val="18"/>
        </w:rPr>
      </w:pPr>
      <w:r w:rsidRPr="002A5813">
        <w:rPr>
          <w:sz w:val="18"/>
          <w:szCs w:val="18"/>
        </w:rPr>
        <w:t>Kapıdan çıkarken anahtarını kapının üstünde unuttum.</w:t>
      </w:r>
    </w:p>
    <w:p w14:paraId="2A78E2E7" w14:textId="77777777" w:rsidR="002A5813" w:rsidRDefault="002A5813" w:rsidP="006C3A96">
      <w:pPr>
        <w:tabs>
          <w:tab w:val="left" w:pos="2769"/>
        </w:tabs>
      </w:pPr>
    </w:p>
    <w:p w14:paraId="4C05EC55" w14:textId="77777777" w:rsidR="00373141" w:rsidRPr="001C6351" w:rsidRDefault="006E54D7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Dersin Diğer Derslerle İlişkisi</w:t>
      </w:r>
    </w:p>
    <w:p w14:paraId="516CE113" w14:textId="2E94AEB2" w:rsidR="00BD65C0" w:rsidRDefault="006E54D7" w:rsidP="00B77284">
      <w:pPr>
        <w:ind w:right="-144"/>
        <w:rPr>
          <w:bCs/>
          <w:color w:val="000000"/>
          <w:sz w:val="22"/>
          <w:szCs w:val="22"/>
        </w:rPr>
      </w:pPr>
      <w:r w:rsidRPr="001C6351">
        <w:rPr>
          <w:bCs/>
          <w:color w:val="000000"/>
          <w:sz w:val="22"/>
          <w:szCs w:val="22"/>
        </w:rPr>
        <w:t>Okurken yorum yapabilme, problem çözme, düşündüğünü tasarlama, yazarken imla ve noktalamaya diğer derslerde de dikkat etmeleri sağlanır.</w:t>
      </w:r>
    </w:p>
    <w:p w14:paraId="67F25662" w14:textId="77777777" w:rsidR="002C3BC7" w:rsidRDefault="002C3BC7" w:rsidP="00B77284">
      <w:pPr>
        <w:ind w:right="-144"/>
        <w:rPr>
          <w:bCs/>
          <w:color w:val="000000"/>
          <w:sz w:val="22"/>
          <w:szCs w:val="22"/>
        </w:rPr>
      </w:pPr>
    </w:p>
    <w:p w14:paraId="40A6B7A4" w14:textId="77777777" w:rsidR="002C3BC7" w:rsidRDefault="002C3BC7" w:rsidP="002C3BC7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Türkçe Öğretmeni </w:t>
      </w:r>
    </w:p>
    <w:p w14:paraId="59036F4A" w14:textId="329AE72E" w:rsidR="00BD65C0" w:rsidRDefault="002C3BC7" w:rsidP="00D21C76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>Sefa AVCILAR</w:t>
      </w:r>
    </w:p>
    <w:p w14:paraId="644F465E" w14:textId="72EDD5E0" w:rsidR="006E54D7" w:rsidRDefault="002A5813" w:rsidP="004E4B87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D21C76">
        <w:rPr>
          <w:b/>
          <w:sz w:val="22"/>
          <w:szCs w:val="22"/>
        </w:rPr>
        <w:t>.11</w:t>
      </w:r>
      <w:r w:rsidR="004E4B87">
        <w:rPr>
          <w:b/>
          <w:sz w:val="22"/>
          <w:szCs w:val="22"/>
        </w:rPr>
        <w:t>.19</w:t>
      </w:r>
    </w:p>
    <w:p w14:paraId="3FC19A96" w14:textId="77777777" w:rsidR="004E4B87" w:rsidRDefault="004E4B87" w:rsidP="004E4B87">
      <w:pPr>
        <w:ind w:right="-144"/>
        <w:jc w:val="right"/>
        <w:rPr>
          <w:b/>
          <w:sz w:val="22"/>
          <w:szCs w:val="22"/>
        </w:rPr>
      </w:pPr>
    </w:p>
    <w:p w14:paraId="196B78EF" w14:textId="4B0B1B8D" w:rsidR="004E4B87" w:rsidRPr="001C6351" w:rsidRDefault="004E4B87" w:rsidP="004E4B87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Okul Müdürü</w:t>
      </w:r>
    </w:p>
    <w:p w14:paraId="2EE195B6" w14:textId="77777777" w:rsidR="004E4B87" w:rsidRDefault="004E4B87" w:rsidP="006E54D7">
      <w:pPr>
        <w:ind w:right="-144"/>
        <w:rPr>
          <w:b/>
          <w:sz w:val="22"/>
          <w:szCs w:val="22"/>
        </w:rPr>
      </w:pPr>
    </w:p>
    <w:p w14:paraId="2EFAFF28" w14:textId="297F7EA5" w:rsidR="004E4B87" w:rsidRPr="001C6351" w:rsidRDefault="004E4B87" w:rsidP="006E54D7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sectPr w:rsidR="004E4B87" w:rsidRPr="001C6351" w:rsidSect="00695C0A">
      <w:headerReference w:type="default" r:id="rId10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64D45" w14:textId="77777777" w:rsidR="000A377C" w:rsidRDefault="000A377C" w:rsidP="00373141">
      <w:r>
        <w:separator/>
      </w:r>
    </w:p>
  </w:endnote>
  <w:endnote w:type="continuationSeparator" w:id="0">
    <w:p w14:paraId="7F68E5AF" w14:textId="77777777" w:rsidR="000A377C" w:rsidRDefault="000A377C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9743C" w14:textId="77777777" w:rsidR="000A377C" w:rsidRDefault="000A377C" w:rsidP="00373141">
      <w:r>
        <w:separator/>
      </w:r>
    </w:p>
  </w:footnote>
  <w:footnote w:type="continuationSeparator" w:id="0">
    <w:p w14:paraId="79C8E40E" w14:textId="77777777" w:rsidR="000A377C" w:rsidRDefault="000A377C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0CB89" w14:textId="77777777" w:rsidR="00373141" w:rsidRPr="00695C0A" w:rsidRDefault="00373141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42"/>
    <w:multiLevelType w:val="hybridMultilevel"/>
    <w:tmpl w:val="D2B62BCE"/>
    <w:lvl w:ilvl="0" w:tplc="F8AC92C2">
      <w:start w:val="1"/>
      <w:numFmt w:val="lowerLetter"/>
      <w:lvlText w:val="%1)"/>
      <w:lvlJc w:val="left"/>
      <w:rPr>
        <w:b/>
        <w:i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392"/>
    <w:multiLevelType w:val="hybridMultilevel"/>
    <w:tmpl w:val="C3867B30"/>
    <w:lvl w:ilvl="0" w:tplc="7EB2E0B6">
      <w:start w:val="1"/>
      <w:numFmt w:val="decimal"/>
      <w:lvlText w:val="%1."/>
      <w:lvlJc w:val="left"/>
      <w:pPr>
        <w:ind w:left="358" w:hanging="15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8"/>
        <w:szCs w:val="18"/>
      </w:rPr>
    </w:lvl>
    <w:lvl w:ilvl="1" w:tplc="6336A296">
      <w:start w:val="1"/>
      <w:numFmt w:val="lowerLetter"/>
      <w:lvlText w:val="%2."/>
      <w:lvlJc w:val="left"/>
      <w:pPr>
        <w:ind w:left="157" w:hanging="189"/>
        <w:jc w:val="right"/>
      </w:pPr>
      <w:rPr>
        <w:rFonts w:hint="default"/>
        <w:spacing w:val="-1"/>
        <w:w w:val="100"/>
        <w:u w:val="single" w:color="000000"/>
      </w:rPr>
    </w:lvl>
    <w:lvl w:ilvl="2" w:tplc="E318CF00">
      <w:numFmt w:val="bullet"/>
      <w:lvlText w:val="•"/>
      <w:lvlJc w:val="left"/>
      <w:pPr>
        <w:ind w:left="1367" w:hanging="189"/>
      </w:pPr>
      <w:rPr>
        <w:rFonts w:hint="default"/>
      </w:rPr>
    </w:lvl>
    <w:lvl w:ilvl="3" w:tplc="BBB8F1B2">
      <w:numFmt w:val="bullet"/>
      <w:lvlText w:val="•"/>
      <w:lvlJc w:val="left"/>
      <w:pPr>
        <w:ind w:left="2374" w:hanging="189"/>
      </w:pPr>
      <w:rPr>
        <w:rFonts w:hint="default"/>
      </w:rPr>
    </w:lvl>
    <w:lvl w:ilvl="4" w:tplc="C90081EA">
      <w:numFmt w:val="bullet"/>
      <w:lvlText w:val="•"/>
      <w:lvlJc w:val="left"/>
      <w:pPr>
        <w:ind w:left="3381" w:hanging="189"/>
      </w:pPr>
      <w:rPr>
        <w:rFonts w:hint="default"/>
      </w:rPr>
    </w:lvl>
    <w:lvl w:ilvl="5" w:tplc="59F0A724">
      <w:numFmt w:val="bullet"/>
      <w:lvlText w:val="•"/>
      <w:lvlJc w:val="left"/>
      <w:pPr>
        <w:ind w:left="4388" w:hanging="189"/>
      </w:pPr>
      <w:rPr>
        <w:rFonts w:hint="default"/>
      </w:rPr>
    </w:lvl>
    <w:lvl w:ilvl="6" w:tplc="83A25DA2">
      <w:numFmt w:val="bullet"/>
      <w:lvlText w:val="•"/>
      <w:lvlJc w:val="left"/>
      <w:pPr>
        <w:ind w:left="5395" w:hanging="189"/>
      </w:pPr>
      <w:rPr>
        <w:rFonts w:hint="default"/>
      </w:rPr>
    </w:lvl>
    <w:lvl w:ilvl="7" w:tplc="9E440772">
      <w:numFmt w:val="bullet"/>
      <w:lvlText w:val="•"/>
      <w:lvlJc w:val="left"/>
      <w:pPr>
        <w:ind w:left="6402" w:hanging="189"/>
      </w:pPr>
      <w:rPr>
        <w:rFonts w:hint="default"/>
      </w:rPr>
    </w:lvl>
    <w:lvl w:ilvl="8" w:tplc="EB0A8DF6">
      <w:numFmt w:val="bullet"/>
      <w:lvlText w:val="•"/>
      <w:lvlJc w:val="left"/>
      <w:pPr>
        <w:ind w:left="7410" w:hanging="189"/>
      </w:pPr>
      <w:rPr>
        <w:rFonts w:hint="default"/>
      </w:rPr>
    </w:lvl>
  </w:abstractNum>
  <w:abstractNum w:abstractNumId="3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934D92"/>
    <w:multiLevelType w:val="hybridMultilevel"/>
    <w:tmpl w:val="4DA4FEB0"/>
    <w:lvl w:ilvl="0" w:tplc="4E766E46">
      <w:start w:val="2"/>
      <w:numFmt w:val="decimal"/>
      <w:lvlText w:val="%1."/>
      <w:lvlJc w:val="left"/>
      <w:pPr>
        <w:ind w:left="357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0248E100">
      <w:start w:val="1"/>
      <w:numFmt w:val="lowerLetter"/>
      <w:lvlText w:val="%2."/>
      <w:lvlJc w:val="left"/>
      <w:pPr>
        <w:ind w:left="1115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6ABC2E1C">
      <w:numFmt w:val="bullet"/>
      <w:lvlText w:val="•"/>
      <w:lvlJc w:val="left"/>
      <w:pPr>
        <w:ind w:left="1120" w:hanging="201"/>
      </w:pPr>
      <w:rPr>
        <w:rFonts w:hint="default"/>
      </w:rPr>
    </w:lvl>
    <w:lvl w:ilvl="3" w:tplc="54A0D0F0">
      <w:numFmt w:val="bullet"/>
      <w:lvlText w:val="•"/>
      <w:lvlJc w:val="left"/>
      <w:pPr>
        <w:ind w:left="2158" w:hanging="201"/>
      </w:pPr>
      <w:rPr>
        <w:rFonts w:hint="default"/>
      </w:rPr>
    </w:lvl>
    <w:lvl w:ilvl="4" w:tplc="3776F96A">
      <w:numFmt w:val="bullet"/>
      <w:lvlText w:val="•"/>
      <w:lvlJc w:val="left"/>
      <w:pPr>
        <w:ind w:left="3196" w:hanging="201"/>
      </w:pPr>
      <w:rPr>
        <w:rFonts w:hint="default"/>
      </w:rPr>
    </w:lvl>
    <w:lvl w:ilvl="5" w:tplc="DE3418C4">
      <w:numFmt w:val="bullet"/>
      <w:lvlText w:val="•"/>
      <w:lvlJc w:val="left"/>
      <w:pPr>
        <w:ind w:left="4234" w:hanging="201"/>
      </w:pPr>
      <w:rPr>
        <w:rFonts w:hint="default"/>
      </w:rPr>
    </w:lvl>
    <w:lvl w:ilvl="6" w:tplc="785262BC">
      <w:numFmt w:val="bullet"/>
      <w:lvlText w:val="•"/>
      <w:lvlJc w:val="left"/>
      <w:pPr>
        <w:ind w:left="5272" w:hanging="201"/>
      </w:pPr>
      <w:rPr>
        <w:rFonts w:hint="default"/>
      </w:rPr>
    </w:lvl>
    <w:lvl w:ilvl="7" w:tplc="50B47D56">
      <w:numFmt w:val="bullet"/>
      <w:lvlText w:val="•"/>
      <w:lvlJc w:val="left"/>
      <w:pPr>
        <w:ind w:left="6310" w:hanging="201"/>
      </w:pPr>
      <w:rPr>
        <w:rFonts w:hint="default"/>
      </w:rPr>
    </w:lvl>
    <w:lvl w:ilvl="8" w:tplc="E2B4B062">
      <w:numFmt w:val="bullet"/>
      <w:lvlText w:val="•"/>
      <w:lvlJc w:val="left"/>
      <w:pPr>
        <w:ind w:left="7348" w:hanging="201"/>
      </w:pPr>
      <w:rPr>
        <w:rFonts w:hint="default"/>
      </w:rPr>
    </w:lvl>
  </w:abstractNum>
  <w:abstractNum w:abstractNumId="6">
    <w:nsid w:val="1ED92D21"/>
    <w:multiLevelType w:val="hybridMultilevel"/>
    <w:tmpl w:val="1A06A4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371FB"/>
    <w:multiLevelType w:val="hybridMultilevel"/>
    <w:tmpl w:val="E4D8C262"/>
    <w:lvl w:ilvl="0" w:tplc="D4FC7EBA">
      <w:start w:val="1"/>
      <w:numFmt w:val="decimal"/>
      <w:lvlText w:val="%1."/>
      <w:lvlJc w:val="left"/>
      <w:pPr>
        <w:ind w:left="87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40BE07A4">
      <w:start w:val="1"/>
      <w:numFmt w:val="lowerLetter"/>
      <w:lvlText w:val="%2)"/>
      <w:lvlJc w:val="left"/>
      <w:pPr>
        <w:ind w:left="159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96A4C0F0">
      <w:numFmt w:val="bullet"/>
      <w:lvlText w:val="•"/>
      <w:lvlJc w:val="left"/>
      <w:pPr>
        <w:ind w:left="1600" w:hanging="360"/>
      </w:pPr>
      <w:rPr>
        <w:rFonts w:hint="default"/>
      </w:rPr>
    </w:lvl>
    <w:lvl w:ilvl="3" w:tplc="3E58381A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CFAEDE6A">
      <w:numFmt w:val="bullet"/>
      <w:lvlText w:val="•"/>
      <w:lvlJc w:val="left"/>
      <w:pPr>
        <w:ind w:left="2992" w:hanging="360"/>
      </w:pPr>
      <w:rPr>
        <w:rFonts w:hint="default"/>
      </w:rPr>
    </w:lvl>
    <w:lvl w:ilvl="5" w:tplc="0ACED980">
      <w:numFmt w:val="bullet"/>
      <w:lvlText w:val="•"/>
      <w:lvlJc w:val="left"/>
      <w:pPr>
        <w:ind w:left="4064" w:hanging="360"/>
      </w:pPr>
      <w:rPr>
        <w:rFonts w:hint="default"/>
      </w:rPr>
    </w:lvl>
    <w:lvl w:ilvl="6" w:tplc="95E879FA"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ECC61710">
      <w:numFmt w:val="bullet"/>
      <w:lvlText w:val="•"/>
      <w:lvlJc w:val="left"/>
      <w:pPr>
        <w:ind w:left="6208" w:hanging="360"/>
      </w:pPr>
      <w:rPr>
        <w:rFonts w:hint="default"/>
      </w:rPr>
    </w:lvl>
    <w:lvl w:ilvl="8" w:tplc="30C200E0">
      <w:numFmt w:val="bullet"/>
      <w:lvlText w:val="•"/>
      <w:lvlJc w:val="left"/>
      <w:pPr>
        <w:ind w:left="7280" w:hanging="360"/>
      </w:pPr>
      <w:rPr>
        <w:rFonts w:hint="default"/>
      </w:rPr>
    </w:lvl>
  </w:abstractNum>
  <w:abstractNum w:abstractNumId="8">
    <w:nsid w:val="456A2655"/>
    <w:multiLevelType w:val="multilevel"/>
    <w:tmpl w:val="AC98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C52A01"/>
    <w:multiLevelType w:val="multilevel"/>
    <w:tmpl w:val="42D6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1"/>
    <w:rsid w:val="00033AB8"/>
    <w:rsid w:val="00065282"/>
    <w:rsid w:val="000870B8"/>
    <w:rsid w:val="00087750"/>
    <w:rsid w:val="000A1499"/>
    <w:rsid w:val="000A377C"/>
    <w:rsid w:val="000C792C"/>
    <w:rsid w:val="000D036A"/>
    <w:rsid w:val="000E189B"/>
    <w:rsid w:val="000F114C"/>
    <w:rsid w:val="001040C1"/>
    <w:rsid w:val="00124313"/>
    <w:rsid w:val="00145BA7"/>
    <w:rsid w:val="00151439"/>
    <w:rsid w:val="001532D9"/>
    <w:rsid w:val="00174CAA"/>
    <w:rsid w:val="001C0521"/>
    <w:rsid w:val="001C6351"/>
    <w:rsid w:val="001D6671"/>
    <w:rsid w:val="001E5B64"/>
    <w:rsid w:val="00210590"/>
    <w:rsid w:val="00217DB8"/>
    <w:rsid w:val="002319D2"/>
    <w:rsid w:val="002406AC"/>
    <w:rsid w:val="00251EB8"/>
    <w:rsid w:val="00257183"/>
    <w:rsid w:val="0028687B"/>
    <w:rsid w:val="00292282"/>
    <w:rsid w:val="002A44F6"/>
    <w:rsid w:val="002A5813"/>
    <w:rsid w:val="002C3BC7"/>
    <w:rsid w:val="002C6C4B"/>
    <w:rsid w:val="002E30EA"/>
    <w:rsid w:val="00305E7C"/>
    <w:rsid w:val="00324037"/>
    <w:rsid w:val="00332A7A"/>
    <w:rsid w:val="00345294"/>
    <w:rsid w:val="00373141"/>
    <w:rsid w:val="003812BF"/>
    <w:rsid w:val="00384756"/>
    <w:rsid w:val="003F5D82"/>
    <w:rsid w:val="004067F9"/>
    <w:rsid w:val="00445C2E"/>
    <w:rsid w:val="004644F2"/>
    <w:rsid w:val="00492BE1"/>
    <w:rsid w:val="004E4B87"/>
    <w:rsid w:val="004F01E0"/>
    <w:rsid w:val="00504EB4"/>
    <w:rsid w:val="00540BCE"/>
    <w:rsid w:val="00564F6A"/>
    <w:rsid w:val="00577720"/>
    <w:rsid w:val="00594FA7"/>
    <w:rsid w:val="00595D6C"/>
    <w:rsid w:val="005C1879"/>
    <w:rsid w:val="005D0165"/>
    <w:rsid w:val="005D6E00"/>
    <w:rsid w:val="00616AD4"/>
    <w:rsid w:val="0062568D"/>
    <w:rsid w:val="00654973"/>
    <w:rsid w:val="00676C8D"/>
    <w:rsid w:val="00695C0A"/>
    <w:rsid w:val="006C2E78"/>
    <w:rsid w:val="006C3A96"/>
    <w:rsid w:val="006E54D7"/>
    <w:rsid w:val="006F2D56"/>
    <w:rsid w:val="006F3B2C"/>
    <w:rsid w:val="007013CD"/>
    <w:rsid w:val="00717B68"/>
    <w:rsid w:val="0074338F"/>
    <w:rsid w:val="00750A93"/>
    <w:rsid w:val="00753EA6"/>
    <w:rsid w:val="00763970"/>
    <w:rsid w:val="00774921"/>
    <w:rsid w:val="00775A81"/>
    <w:rsid w:val="00777E3B"/>
    <w:rsid w:val="007E74EC"/>
    <w:rsid w:val="007F6F8F"/>
    <w:rsid w:val="00827E57"/>
    <w:rsid w:val="00841087"/>
    <w:rsid w:val="00873C78"/>
    <w:rsid w:val="00883099"/>
    <w:rsid w:val="008908A3"/>
    <w:rsid w:val="008A102E"/>
    <w:rsid w:val="008A380A"/>
    <w:rsid w:val="008B06CE"/>
    <w:rsid w:val="008E5269"/>
    <w:rsid w:val="00903760"/>
    <w:rsid w:val="009354B9"/>
    <w:rsid w:val="00936B77"/>
    <w:rsid w:val="009772CD"/>
    <w:rsid w:val="009909B3"/>
    <w:rsid w:val="00997B4F"/>
    <w:rsid w:val="009A6552"/>
    <w:rsid w:val="009B73CB"/>
    <w:rsid w:val="009C7D0B"/>
    <w:rsid w:val="009E3E78"/>
    <w:rsid w:val="009E7E66"/>
    <w:rsid w:val="00A153B3"/>
    <w:rsid w:val="00A51861"/>
    <w:rsid w:val="00A64F7F"/>
    <w:rsid w:val="00A95E54"/>
    <w:rsid w:val="00AA01DB"/>
    <w:rsid w:val="00AA4D9F"/>
    <w:rsid w:val="00B008E9"/>
    <w:rsid w:val="00B12132"/>
    <w:rsid w:val="00B13A30"/>
    <w:rsid w:val="00B33BE6"/>
    <w:rsid w:val="00B37A1D"/>
    <w:rsid w:val="00B70F03"/>
    <w:rsid w:val="00B77284"/>
    <w:rsid w:val="00B87A07"/>
    <w:rsid w:val="00B90486"/>
    <w:rsid w:val="00BD65C0"/>
    <w:rsid w:val="00BE3700"/>
    <w:rsid w:val="00BE5FD1"/>
    <w:rsid w:val="00C12958"/>
    <w:rsid w:val="00C2676F"/>
    <w:rsid w:val="00C644B1"/>
    <w:rsid w:val="00C7021B"/>
    <w:rsid w:val="00CB667E"/>
    <w:rsid w:val="00CC7FBA"/>
    <w:rsid w:val="00CD406B"/>
    <w:rsid w:val="00CE518B"/>
    <w:rsid w:val="00D20EB5"/>
    <w:rsid w:val="00D21C76"/>
    <w:rsid w:val="00D24BB6"/>
    <w:rsid w:val="00D27D17"/>
    <w:rsid w:val="00D47486"/>
    <w:rsid w:val="00D54EE1"/>
    <w:rsid w:val="00D566F6"/>
    <w:rsid w:val="00D568A7"/>
    <w:rsid w:val="00DB4B06"/>
    <w:rsid w:val="00DC03F4"/>
    <w:rsid w:val="00DD6B48"/>
    <w:rsid w:val="00DF7360"/>
    <w:rsid w:val="00E17D81"/>
    <w:rsid w:val="00E363F5"/>
    <w:rsid w:val="00E55552"/>
    <w:rsid w:val="00E9773B"/>
    <w:rsid w:val="00F0369F"/>
    <w:rsid w:val="00F41B67"/>
    <w:rsid w:val="00F50DCD"/>
    <w:rsid w:val="00F74FCF"/>
    <w:rsid w:val="00FA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4A1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099"/>
    <w:rPr>
      <w:rFonts w:ascii="Times New Roman" w:hAnsi="Times New Roman" w:cs="Times New Roman"/>
      <w:lang w:eastAsia="tr-TR"/>
    </w:rPr>
  </w:style>
  <w:style w:type="paragraph" w:styleId="Balk1">
    <w:name w:val="heading 1"/>
    <w:basedOn w:val="Normal"/>
    <w:link w:val="Balk1Char"/>
    <w:uiPriority w:val="9"/>
    <w:qFormat/>
    <w:rsid w:val="008830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24B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24BB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B73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D03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  <w:lang w:eastAsia="en-US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  <w:style w:type="character" w:styleId="Kpr">
    <w:name w:val="Hyperlink"/>
    <w:uiPriority w:val="99"/>
    <w:rsid w:val="00D24BB6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D24BB6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D24BB6"/>
    <w:rPr>
      <w:rFonts w:ascii="Calibri Light" w:eastAsia="Times New Roman" w:hAnsi="Calibri Light" w:cs="Times New Roman"/>
      <w:b/>
      <w:bCs/>
      <w:sz w:val="26"/>
      <w:szCs w:val="26"/>
      <w:lang w:eastAsia="tr-TR"/>
    </w:rPr>
  </w:style>
  <w:style w:type="paragraph" w:styleId="GvdeMetniGirintisi">
    <w:name w:val="Body Text Indent"/>
    <w:basedOn w:val="Normal"/>
    <w:link w:val="GvdeMetniGirintisiChar"/>
    <w:rsid w:val="00D24BB6"/>
    <w:pPr>
      <w:ind w:firstLine="1418"/>
      <w:jc w:val="both"/>
    </w:pPr>
    <w:rPr>
      <w:rFonts w:ascii="Arial" w:eastAsia="Times New Roman" w:hAnsi="Arial"/>
      <w:sz w:val="26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D24BB6"/>
    <w:rPr>
      <w:rFonts w:ascii="Arial" w:eastAsia="Times New Roman" w:hAnsi="Arial" w:cs="Times New Roman"/>
      <w:sz w:val="26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08775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KonuBal">
    <w:name w:val="Title"/>
    <w:basedOn w:val="Normal"/>
    <w:link w:val="KonuBalChar"/>
    <w:uiPriority w:val="10"/>
    <w:qFormat/>
    <w:rsid w:val="006F2D56"/>
    <w:pPr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eastAsia="en-US" w:bidi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F2D56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bidi="tr-TR"/>
    </w:rPr>
  </w:style>
  <w:style w:type="paragraph" w:styleId="Altyaz">
    <w:name w:val="Subtitle"/>
    <w:basedOn w:val="Normal"/>
    <w:link w:val="AltyazChar"/>
    <w:uiPriority w:val="11"/>
    <w:qFormat/>
    <w:rsid w:val="006F2D56"/>
    <w:pPr>
      <w:numPr>
        <w:ilvl w:val="1"/>
      </w:numPr>
      <w:spacing w:line="276" w:lineRule="auto"/>
      <w:jc w:val="right"/>
    </w:pPr>
    <w:rPr>
      <w:rFonts w:asciiTheme="minorHAnsi" w:eastAsiaTheme="minorEastAsia" w:hAnsiTheme="minorHAnsi" w:cstheme="minorBidi"/>
      <w:color w:val="50637D" w:themeColor="text2" w:themeTint="E6"/>
      <w:sz w:val="32"/>
      <w:szCs w:val="20"/>
      <w:lang w:eastAsia="en-US" w:bidi="tr-TR"/>
    </w:rPr>
  </w:style>
  <w:style w:type="character" w:customStyle="1" w:styleId="AltyazChar">
    <w:name w:val="Altyazı Char"/>
    <w:basedOn w:val="VarsaylanParagrafYazTipi"/>
    <w:link w:val="Altyaz"/>
    <w:uiPriority w:val="11"/>
    <w:rsid w:val="006F2D56"/>
    <w:rPr>
      <w:rFonts w:eastAsiaTheme="minorEastAsia"/>
      <w:color w:val="50637D" w:themeColor="text2" w:themeTint="E6"/>
      <w:sz w:val="32"/>
      <w:szCs w:val="20"/>
      <w:lang w:bidi="tr-TR"/>
    </w:rPr>
  </w:style>
  <w:style w:type="paragraph" w:styleId="Tarih">
    <w:name w:val="Date"/>
    <w:basedOn w:val="Normal"/>
    <w:link w:val="TarihChar"/>
    <w:uiPriority w:val="99"/>
    <w:unhideWhenUsed/>
    <w:qFormat/>
    <w:rsid w:val="006F2D56"/>
    <w:pPr>
      <w:spacing w:after="40" w:line="276" w:lineRule="auto"/>
      <w:jc w:val="right"/>
    </w:pPr>
    <w:rPr>
      <w:rFonts w:asciiTheme="minorHAnsi" w:hAnsiTheme="minorHAnsi" w:cstheme="minorBidi"/>
      <w:b/>
      <w:color w:val="5B9BD5" w:themeColor="accent1"/>
      <w:sz w:val="32"/>
      <w:szCs w:val="20"/>
      <w:lang w:eastAsia="en-US" w:bidi="tr-TR"/>
    </w:rPr>
  </w:style>
  <w:style w:type="character" w:customStyle="1" w:styleId="TarihChar">
    <w:name w:val="Tarih Char"/>
    <w:basedOn w:val="VarsaylanParagrafYazTipi"/>
    <w:link w:val="Tarih"/>
    <w:uiPriority w:val="99"/>
    <w:rsid w:val="006F2D56"/>
    <w:rPr>
      <w:b/>
      <w:color w:val="5B9BD5" w:themeColor="accent1"/>
      <w:sz w:val="32"/>
      <w:szCs w:val="20"/>
      <w:lang w:bidi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B13A30"/>
    <w:pPr>
      <w:spacing w:after="120"/>
    </w:pPr>
    <w:rPr>
      <w:rFonts w:asciiTheme="minorHAnsi" w:hAnsiTheme="minorHAnsi" w:cstheme="minorBid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3A30"/>
  </w:style>
  <w:style w:type="character" w:customStyle="1" w:styleId="Balk4Char">
    <w:name w:val="Başlık 4 Char"/>
    <w:basedOn w:val="VarsaylanParagrafYazTipi"/>
    <w:link w:val="Balk4"/>
    <w:uiPriority w:val="9"/>
    <w:rsid w:val="009B73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Vurgu">
    <w:name w:val="Emphasis"/>
    <w:basedOn w:val="VarsaylanParagrafYazTipi"/>
    <w:uiPriority w:val="20"/>
    <w:qFormat/>
    <w:rsid w:val="009B73CB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D54EE1"/>
    <w:rPr>
      <w:color w:val="954F72" w:themeColor="followed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D036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Gvdemetni0">
    <w:name w:val="Gövde metni_"/>
    <w:link w:val="Gvdemetni1"/>
    <w:rsid w:val="00E17D81"/>
    <w:rPr>
      <w:rFonts w:ascii="Arial" w:eastAsia="Arial" w:hAnsi="Arial" w:cs="Arial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17D81"/>
    <w:pPr>
      <w:widowControl w:val="0"/>
      <w:shd w:val="clear" w:color="auto" w:fill="FFFFFF"/>
      <w:spacing w:line="271" w:lineRule="auto"/>
    </w:pPr>
    <w:rPr>
      <w:rFonts w:ascii="Arial" w:eastAsia="Arial" w:hAnsi="Arial" w:cs="Arial"/>
      <w:lang w:eastAsia="en-US"/>
    </w:rPr>
  </w:style>
  <w:style w:type="paragraph" w:customStyle="1" w:styleId="Stil1">
    <w:name w:val="Stil1"/>
    <w:basedOn w:val="Normal"/>
    <w:link w:val="Stil1Char"/>
    <w:rsid w:val="00E17D81"/>
    <w:rPr>
      <w:rFonts w:eastAsia="Times New Roman"/>
      <w:b/>
      <w:sz w:val="14"/>
      <w:szCs w:val="16"/>
    </w:rPr>
  </w:style>
  <w:style w:type="character" w:customStyle="1" w:styleId="Stil1Char">
    <w:name w:val="Stil1 Char"/>
    <w:link w:val="Stil1"/>
    <w:rsid w:val="00E17D81"/>
    <w:rPr>
      <w:rFonts w:ascii="Times New Roman" w:eastAsia="Times New Roman" w:hAnsi="Times New Roman" w:cs="Times New Roman"/>
      <w:b/>
      <w:sz w:val="14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83099"/>
    <w:rPr>
      <w:rFonts w:ascii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td-post-sub-title">
    <w:name w:val="td-post-sub-title"/>
    <w:basedOn w:val="Normal"/>
    <w:rsid w:val="008830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36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7613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4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12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87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421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5109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321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455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0316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5750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2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44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4844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556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4023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2193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9673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8115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737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738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39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3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72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6655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19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8448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5633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345017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1005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239745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4337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4186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5674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89828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594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795523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6977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16052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3891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1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046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496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1069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9632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086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020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15259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658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8747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331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431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5721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869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893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93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5919">
                      <w:marLeft w:val="3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kulakademi.com/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C3F201-8CB9-D34F-B7B5-6D796065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1493</Words>
  <Characters>8513</Characters>
  <Application>Microsoft Macintosh Word</Application>
  <DocSecurity>0</DocSecurity>
  <Lines>70</Lines>
  <Paragraphs>19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26</cp:revision>
  <dcterms:created xsi:type="dcterms:W3CDTF">2019-09-08T11:46:00Z</dcterms:created>
  <dcterms:modified xsi:type="dcterms:W3CDTF">2019-11-09T18:06:00Z</dcterms:modified>
</cp:coreProperties>
</file>