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ED364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4F347" wp14:editId="1185EAA0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3F65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535C7DA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5298B383" wp14:editId="472B7F95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40DEF2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4F347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16BD3F65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535C7DA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5298B383" wp14:editId="472B7F95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40DEF2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5986AB1B" wp14:editId="1E5F0061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1C798EC" w14:textId="77777777" w:rsidR="006F2D56" w:rsidRPr="009F624F" w:rsidRDefault="009F624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9F624F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MİLLİ MÜCADELE ve ATATÜRK </w:t>
                            </w:r>
                            <w:r w:rsidR="00DC03F4" w:rsidRPr="009F624F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/ 6</w:t>
                            </w:r>
                          </w:p>
                          <w:p w14:paraId="2142800F" w14:textId="77777777" w:rsidR="006F2D56" w:rsidRPr="00750A93" w:rsidRDefault="009F624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TÜRK ASKERİNİN CESARETİ</w:t>
                            </w:r>
                          </w:p>
                          <w:p w14:paraId="0F378FA0" w14:textId="77777777" w:rsidR="006F2D56" w:rsidRPr="006F2D56" w:rsidRDefault="009F624F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07_11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Ekim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618DAE3C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AB1B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1C798EC" w14:textId="77777777" w:rsidR="006F2D56" w:rsidRPr="009F624F" w:rsidRDefault="009F624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9F624F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MİLLİ MÜCADELE ve ATATÜRK </w:t>
                      </w:r>
                      <w:r w:rsidR="00DC03F4" w:rsidRPr="009F624F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/ 6</w:t>
                      </w:r>
                    </w:p>
                    <w:p w14:paraId="2142800F" w14:textId="77777777" w:rsidR="006F2D56" w:rsidRPr="00750A93" w:rsidRDefault="009F624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TÜRK ASKERİNİN CESARETİ</w:t>
                      </w:r>
                    </w:p>
                    <w:p w14:paraId="0F378FA0" w14:textId="77777777" w:rsidR="006F2D56" w:rsidRPr="006F2D56" w:rsidRDefault="009F624F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07_11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Ekim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618DAE3C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3FE08077" w14:textId="77777777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8752D5">
        <w:rPr>
          <w:b/>
          <w:color w:val="5B9BD5" w:themeColor="accent1"/>
          <w:sz w:val="22"/>
          <w:szCs w:val="22"/>
        </w:rPr>
        <w:tab/>
      </w:r>
      <w:r w:rsidR="009F624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22AD269B" w14:textId="77777777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8752D5">
        <w:rPr>
          <w:b/>
          <w:color w:val="5B9BD5" w:themeColor="accent1"/>
          <w:sz w:val="22"/>
          <w:szCs w:val="22"/>
        </w:rPr>
        <w:tab/>
      </w:r>
      <w:r w:rsidR="009F624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C03F4">
        <w:rPr>
          <w:b/>
          <w:color w:val="000000" w:themeColor="text1"/>
          <w:sz w:val="22"/>
          <w:szCs w:val="22"/>
        </w:rPr>
        <w:t>6</w:t>
      </w:r>
    </w:p>
    <w:p w14:paraId="67AEC5D3" w14:textId="77777777" w:rsidR="009F624F" w:rsidRPr="0051114C" w:rsidRDefault="008752D5" w:rsidP="009F624F">
      <w:pPr>
        <w:spacing w:before="20" w:after="20"/>
        <w:rPr>
          <w:b/>
          <w:bCs/>
          <w:color w:val="000000"/>
          <w:sz w:val="20"/>
          <w:szCs w:val="20"/>
        </w:rPr>
      </w:pPr>
      <w:r>
        <w:rPr>
          <w:b/>
          <w:color w:val="5B9BD5" w:themeColor="accent1"/>
          <w:sz w:val="22"/>
          <w:szCs w:val="22"/>
        </w:rPr>
        <w:t>Tema / Metnin Adı</w:t>
      </w:r>
      <w:r>
        <w:rPr>
          <w:b/>
          <w:color w:val="5B9BD5" w:themeColor="accent1"/>
          <w:sz w:val="22"/>
          <w:szCs w:val="22"/>
        </w:rPr>
        <w:tab/>
      </w:r>
      <w:r w:rsidR="009F624F">
        <w:rPr>
          <w:b/>
          <w:color w:val="5B9BD5" w:themeColor="accent1"/>
          <w:sz w:val="22"/>
          <w:szCs w:val="22"/>
        </w:rPr>
        <w:t xml:space="preserve">  </w:t>
      </w:r>
      <w:r w:rsidR="009F624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9F624F">
        <w:rPr>
          <w:b/>
          <w:bCs/>
          <w:color w:val="000000"/>
          <w:sz w:val="20"/>
          <w:szCs w:val="20"/>
        </w:rPr>
        <w:t>MİLLİ MÜCADELE VE ATATÜRK/TÜRK ASKERİNİN CESARETİ</w:t>
      </w:r>
    </w:p>
    <w:p w14:paraId="36E80E5D" w14:textId="77777777" w:rsidR="009F624F" w:rsidRDefault="00033AB8" w:rsidP="009F624F">
      <w:pPr>
        <w:tabs>
          <w:tab w:val="left" w:pos="2769"/>
        </w:tabs>
        <w:rPr>
          <w:color w:val="000000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8752D5">
        <w:rPr>
          <w:b/>
          <w:color w:val="5B9BD5" w:themeColor="accent1"/>
          <w:sz w:val="22"/>
          <w:szCs w:val="22"/>
        </w:rPr>
        <w:tab/>
      </w:r>
      <w:r w:rsidR="009F624F">
        <w:rPr>
          <w:b/>
          <w:color w:val="5B9BD5" w:themeColor="accent1"/>
          <w:sz w:val="22"/>
          <w:szCs w:val="22"/>
        </w:rPr>
        <w:tab/>
        <w:t xml:space="preserve">: </w:t>
      </w:r>
      <w:r w:rsidR="009F624F">
        <w:rPr>
          <w:color w:val="000000"/>
          <w:sz w:val="20"/>
          <w:szCs w:val="20"/>
        </w:rPr>
        <w:t>Kelime ve kelime gurupları / Hikaye haritası / Konuşma planı</w:t>
      </w:r>
    </w:p>
    <w:p w14:paraId="7F7BD009" w14:textId="77777777" w:rsidR="008752D5" w:rsidRDefault="008752D5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</w:p>
    <w:p w14:paraId="4BE8E9B2" w14:textId="77777777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415A3864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3D322F4B" w14:textId="77777777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494D175A" w14:textId="77777777" w:rsidR="009F624F" w:rsidRPr="009F624F" w:rsidRDefault="00087750" w:rsidP="009F624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2D85BFFF" w14:textId="77777777" w:rsidR="009F624F" w:rsidRPr="009F624F" w:rsidRDefault="009F624F" w:rsidP="009F624F">
      <w:pPr>
        <w:autoSpaceDE w:val="0"/>
        <w:autoSpaceDN w:val="0"/>
        <w:adjustRightInd w:val="0"/>
        <w:rPr>
          <w:sz w:val="18"/>
          <w:szCs w:val="18"/>
        </w:rPr>
      </w:pPr>
      <w:r w:rsidRPr="009F624F">
        <w:rPr>
          <w:sz w:val="18"/>
          <w:szCs w:val="18"/>
        </w:rPr>
        <w:t xml:space="preserve">T.6.3.1. Noktalama işaretlerine dikkat ederek sesli ve sessiz okur. </w:t>
      </w:r>
    </w:p>
    <w:p w14:paraId="7F236D7A" w14:textId="77777777" w:rsidR="009F624F" w:rsidRPr="009F624F" w:rsidRDefault="009F624F" w:rsidP="009F624F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9F624F">
        <w:rPr>
          <w:rFonts w:ascii="Times New Roman" w:hAnsi="Times New Roman" w:cs="Times New Roman"/>
          <w:sz w:val="18"/>
          <w:szCs w:val="18"/>
          <w:lang w:val="tr-TR"/>
        </w:rPr>
        <w:t xml:space="preserve">T.6.3.5. Bağlamdan yararlanarak bilmediği kelime ve kelime gruplarının anlamını tahmin eder. </w:t>
      </w:r>
    </w:p>
    <w:p w14:paraId="0D2BEB57" w14:textId="77777777" w:rsidR="009F624F" w:rsidRPr="009F624F" w:rsidRDefault="009F624F" w:rsidP="009F624F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9F624F">
        <w:rPr>
          <w:rFonts w:ascii="Times New Roman" w:hAnsi="Times New Roman" w:cs="Times New Roman"/>
          <w:sz w:val="18"/>
          <w:szCs w:val="18"/>
          <w:lang w:val="tr-TR"/>
        </w:rPr>
        <w:t xml:space="preserve">T.6.3.17. Metinle ilgili soruları cevaplar. Metin içi ve metin dışı anlam ilişkileri kurulur. </w:t>
      </w:r>
    </w:p>
    <w:p w14:paraId="68F0328F" w14:textId="77777777" w:rsidR="009F624F" w:rsidRPr="009F624F" w:rsidRDefault="009F624F" w:rsidP="009F624F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9F624F">
        <w:rPr>
          <w:rFonts w:ascii="Times New Roman" w:hAnsi="Times New Roman" w:cs="Times New Roman"/>
          <w:sz w:val="18"/>
          <w:szCs w:val="18"/>
          <w:lang w:val="tr-TR"/>
        </w:rPr>
        <w:t xml:space="preserve">T.6.3.19. Metnin konusunu belirler. </w:t>
      </w:r>
    </w:p>
    <w:p w14:paraId="61D07C80" w14:textId="77777777" w:rsidR="009F624F" w:rsidRPr="009F624F" w:rsidRDefault="009F624F" w:rsidP="009F624F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9F624F">
        <w:rPr>
          <w:rFonts w:ascii="Times New Roman" w:hAnsi="Times New Roman" w:cs="Times New Roman"/>
          <w:sz w:val="18"/>
          <w:szCs w:val="18"/>
          <w:lang w:val="tr-TR"/>
        </w:rPr>
        <w:t xml:space="preserve">T.6.3.20. Metnin ana fikrini/ana duygusunu belirler. </w:t>
      </w:r>
    </w:p>
    <w:p w14:paraId="16453190" w14:textId="77777777" w:rsidR="009F624F" w:rsidRPr="009F624F" w:rsidRDefault="009F624F" w:rsidP="009F624F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9F624F">
        <w:rPr>
          <w:rFonts w:ascii="Times New Roman" w:hAnsi="Times New Roman" w:cs="Times New Roman"/>
          <w:sz w:val="18"/>
          <w:szCs w:val="18"/>
          <w:lang w:val="tr-TR"/>
        </w:rPr>
        <w:t>T.6.3.21. Metnin içeriğine uygun başlık belirler.</w:t>
      </w:r>
    </w:p>
    <w:p w14:paraId="778B2CD6" w14:textId="77777777" w:rsidR="009F624F" w:rsidRPr="009F624F" w:rsidRDefault="009F624F" w:rsidP="009F624F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9F624F">
        <w:rPr>
          <w:rFonts w:ascii="Times New Roman" w:hAnsi="Times New Roman" w:cs="Times New Roman"/>
          <w:sz w:val="18"/>
          <w:szCs w:val="18"/>
          <w:lang w:val="tr-TR"/>
        </w:rPr>
        <w:t xml:space="preserve">T.6.3.22. Metindeki hikâye unsurlarını belirler. </w:t>
      </w:r>
    </w:p>
    <w:p w14:paraId="3144118B" w14:textId="77777777" w:rsidR="009F624F" w:rsidRPr="009F624F" w:rsidRDefault="009F624F" w:rsidP="009F624F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9F624F">
        <w:rPr>
          <w:rFonts w:ascii="Times New Roman" w:hAnsi="Times New Roman" w:cs="Times New Roman"/>
          <w:sz w:val="18"/>
          <w:szCs w:val="18"/>
          <w:lang w:val="tr-TR"/>
        </w:rPr>
        <w:t xml:space="preserve">T.6.3.23. Metinde ele alınan sorunlara farklı çözümler üretir. </w:t>
      </w:r>
    </w:p>
    <w:p w14:paraId="1B61C875" w14:textId="77777777" w:rsidR="009F624F" w:rsidRPr="009F624F" w:rsidRDefault="009F624F" w:rsidP="009F624F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9F624F">
        <w:rPr>
          <w:rFonts w:ascii="Times New Roman" w:hAnsi="Times New Roman" w:cs="Times New Roman"/>
          <w:sz w:val="18"/>
          <w:szCs w:val="18"/>
          <w:lang w:val="tr-TR"/>
        </w:rPr>
        <w:t xml:space="preserve">T.6.3.30. Görsellerle ilgili soruları cevaplar. </w:t>
      </w:r>
    </w:p>
    <w:p w14:paraId="1153E482" w14:textId="77777777" w:rsidR="00DC03F4" w:rsidRPr="009F624F" w:rsidRDefault="00DC03F4" w:rsidP="008752D5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5A7204F3" w14:textId="77777777" w:rsidR="00540BCE" w:rsidRPr="009F624F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F624F">
        <w:rPr>
          <w:b/>
          <w:sz w:val="22"/>
          <w:szCs w:val="22"/>
          <w:u w:val="single"/>
        </w:rPr>
        <w:t>KONUŞMA</w:t>
      </w:r>
    </w:p>
    <w:p w14:paraId="6334C12E" w14:textId="77777777" w:rsidR="009F624F" w:rsidRPr="009F624F" w:rsidRDefault="009F624F" w:rsidP="009F624F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9F624F">
        <w:rPr>
          <w:rFonts w:ascii="Times New Roman" w:hAnsi="Times New Roman" w:cs="Times New Roman"/>
          <w:sz w:val="18"/>
          <w:szCs w:val="18"/>
          <w:lang w:val="tr-TR"/>
        </w:rPr>
        <w:t xml:space="preserve">T.6.2.1. Hazırlıklı konuşma yapar. Öğrencilerin verilen bir konu hakkında görsellerle destekleyerek kısa sunum hazırlamaları ve prova yapmaları sağlanır. </w:t>
      </w:r>
    </w:p>
    <w:p w14:paraId="79E3F8EB" w14:textId="77777777" w:rsidR="009F624F" w:rsidRDefault="009F624F" w:rsidP="009F624F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9F624F">
        <w:rPr>
          <w:rFonts w:ascii="Times New Roman" w:hAnsi="Times New Roman" w:cs="Times New Roman"/>
          <w:sz w:val="18"/>
          <w:szCs w:val="18"/>
          <w:lang w:val="tr-TR"/>
        </w:rPr>
        <w:t xml:space="preserve">T.6.2.3.Konuşma stratejilerini uygular. </w:t>
      </w:r>
    </w:p>
    <w:p w14:paraId="39D14F33" w14:textId="77777777" w:rsidR="009F624F" w:rsidRPr="009F624F" w:rsidRDefault="009F624F" w:rsidP="009F624F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9F624F">
        <w:rPr>
          <w:rFonts w:ascii="Times New Roman" w:hAnsi="Times New Roman" w:cs="Times New Roman"/>
          <w:sz w:val="18"/>
          <w:szCs w:val="18"/>
          <w:lang w:val="tr-TR"/>
        </w:rPr>
        <w:t xml:space="preserve">T.6.2.5. Kelimeleri anlamlarına uygun kullanır. </w:t>
      </w:r>
    </w:p>
    <w:p w14:paraId="2DD82CDF" w14:textId="77777777" w:rsidR="009F624F" w:rsidRPr="009F624F" w:rsidRDefault="009F624F" w:rsidP="009F624F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9F624F">
        <w:rPr>
          <w:rFonts w:ascii="Times New Roman" w:hAnsi="Times New Roman" w:cs="Times New Roman"/>
          <w:sz w:val="18"/>
          <w:szCs w:val="18"/>
          <w:lang w:val="tr-TR"/>
        </w:rPr>
        <w:t xml:space="preserve">T.6.2.6. Konuşmalarında uygun geçiş ve bağlantı ifadelerini kullanır. Ama, fakat, ancak, lakin, bununla birlikte ve buna rağmen ifadelerini kullanmaları sağlanır. </w:t>
      </w:r>
    </w:p>
    <w:p w14:paraId="593E3C94" w14:textId="77777777" w:rsidR="009F624F" w:rsidRDefault="009F624F" w:rsidP="000C792C">
      <w:pPr>
        <w:rPr>
          <w:b/>
          <w:bCs/>
          <w:sz w:val="22"/>
          <w:szCs w:val="22"/>
          <w:u w:val="single"/>
        </w:rPr>
      </w:pPr>
    </w:p>
    <w:p w14:paraId="43A6E43D" w14:textId="77777777" w:rsidR="00DC03F4" w:rsidRPr="009F624F" w:rsidRDefault="00087750" w:rsidP="000C792C">
      <w:pPr>
        <w:rPr>
          <w:b/>
          <w:bCs/>
          <w:sz w:val="22"/>
          <w:szCs w:val="22"/>
          <w:u w:val="single"/>
        </w:rPr>
      </w:pPr>
      <w:r w:rsidRPr="009F624F">
        <w:rPr>
          <w:b/>
          <w:bCs/>
          <w:sz w:val="22"/>
          <w:szCs w:val="22"/>
          <w:u w:val="single"/>
        </w:rPr>
        <w:t>YAZMA</w:t>
      </w:r>
    </w:p>
    <w:p w14:paraId="748ED644" w14:textId="77777777" w:rsidR="009F624F" w:rsidRPr="009F624F" w:rsidRDefault="009F624F" w:rsidP="009F624F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9F624F">
        <w:rPr>
          <w:rFonts w:ascii="Times New Roman" w:hAnsi="Times New Roman" w:cs="Times New Roman"/>
          <w:sz w:val="18"/>
          <w:szCs w:val="18"/>
          <w:lang w:val="tr-TR"/>
        </w:rPr>
        <w:t xml:space="preserve">T.6.4.3. Hikâye edici metin yazar. </w:t>
      </w:r>
    </w:p>
    <w:p w14:paraId="26BEF44D" w14:textId="77777777" w:rsidR="00DC03F4" w:rsidRPr="009F624F" w:rsidRDefault="009F624F" w:rsidP="00DC03F4">
      <w:pPr>
        <w:autoSpaceDE w:val="0"/>
        <w:autoSpaceDN w:val="0"/>
        <w:adjustRightInd w:val="0"/>
        <w:rPr>
          <w:bCs/>
          <w:sz w:val="16"/>
          <w:szCs w:val="16"/>
        </w:rPr>
      </w:pPr>
      <w:r w:rsidRPr="009F624F">
        <w:rPr>
          <w:sz w:val="18"/>
          <w:szCs w:val="18"/>
        </w:rPr>
        <w:t xml:space="preserve">T.6.4.4. Yazma stratejilerini uygular. </w:t>
      </w:r>
    </w:p>
    <w:p w14:paraId="06AF02B8" w14:textId="77777777" w:rsidR="00777E3B" w:rsidRDefault="00777E3B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03081108" w14:textId="77777777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67821E9F" w14:textId="77777777" w:rsidR="009F624F" w:rsidRDefault="009F624F" w:rsidP="009F624F">
      <w:pPr>
        <w:spacing w:before="20" w:after="20"/>
        <w:rPr>
          <w:b/>
          <w:color w:val="5B9BD5" w:themeColor="accent1"/>
          <w:sz w:val="22"/>
          <w:szCs w:val="22"/>
          <w:u w:val="single"/>
        </w:rPr>
      </w:pPr>
      <w:r w:rsidRPr="0051114C">
        <w:rPr>
          <w:bCs/>
          <w:color w:val="000000"/>
          <w:sz w:val="20"/>
          <w:szCs w:val="20"/>
        </w:rPr>
        <w:t xml:space="preserve">Soru-cevap,  anlatım, </w:t>
      </w:r>
      <w:r>
        <w:rPr>
          <w:bCs/>
          <w:color w:val="000000"/>
          <w:sz w:val="20"/>
          <w:szCs w:val="20"/>
        </w:rPr>
        <w:t>durdurarak dinleme ve</w:t>
      </w:r>
      <w:r w:rsidRPr="0051114C">
        <w:rPr>
          <w:bCs/>
          <w:color w:val="000000"/>
          <w:sz w:val="20"/>
          <w:szCs w:val="20"/>
        </w:rPr>
        <w:t xml:space="preserve"> açıklayıcı anlatım, inceleme, uygulama</w:t>
      </w:r>
      <w:r>
        <w:rPr>
          <w:bCs/>
          <w:color w:val="000000"/>
          <w:sz w:val="20"/>
          <w:szCs w:val="20"/>
        </w:rPr>
        <w:t xml:space="preserve"> günlük hayatla ilişkilendirme</w:t>
      </w:r>
      <w:r w:rsidRPr="00033AB8">
        <w:rPr>
          <w:b/>
          <w:color w:val="5B9BD5" w:themeColor="accent1"/>
          <w:sz w:val="22"/>
          <w:szCs w:val="22"/>
          <w:u w:val="single"/>
        </w:rPr>
        <w:t xml:space="preserve"> </w:t>
      </w:r>
    </w:p>
    <w:p w14:paraId="05DD94E1" w14:textId="77777777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20A5416D" w14:textId="77777777" w:rsidR="00065282" w:rsidRPr="001C6351" w:rsidRDefault="008752D5" w:rsidP="00065282">
      <w:pPr>
        <w:ind w:right="-144"/>
        <w:rPr>
          <w:bCs/>
          <w:color w:val="000000"/>
          <w:sz w:val="22"/>
          <w:szCs w:val="22"/>
          <w:u w:val="single"/>
        </w:rPr>
      </w:pPr>
      <w:r w:rsidRPr="0051114C">
        <w:rPr>
          <w:bCs/>
          <w:color w:val="000000"/>
          <w:sz w:val="20"/>
          <w:szCs w:val="20"/>
        </w:rPr>
        <w:t>İmla kılavuzu, sözlük, deyimler ve atasözleri sözlüğü, EBA, tdk.gov.tr</w:t>
      </w:r>
    </w:p>
    <w:p w14:paraId="7ECBA339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6541BD7D" w14:textId="77777777" w:rsidR="00065282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260F40F3" w14:textId="77777777" w:rsidR="00DC03F4" w:rsidRPr="008752D5" w:rsidRDefault="00065282" w:rsidP="00753EA6">
      <w:pPr>
        <w:ind w:right="-144"/>
        <w:rPr>
          <w:b/>
          <w:color w:val="000000"/>
          <w:sz w:val="22"/>
          <w:szCs w:val="22"/>
          <w:u w:val="single"/>
        </w:rPr>
      </w:pPr>
      <w:r w:rsidRPr="008752D5">
        <w:rPr>
          <w:b/>
          <w:color w:val="000000"/>
          <w:sz w:val="22"/>
          <w:szCs w:val="22"/>
          <w:u w:val="single"/>
        </w:rPr>
        <w:t>Dikkati Çekme</w:t>
      </w:r>
    </w:p>
    <w:p w14:paraId="323B6A44" w14:textId="77777777" w:rsidR="00D24BB6" w:rsidRPr="001C6351" w:rsidRDefault="008752D5" w:rsidP="00DC03F4">
      <w:pPr>
        <w:spacing w:before="20" w:after="20"/>
        <w:rPr>
          <w:b/>
          <w:color w:val="000000"/>
          <w:sz w:val="22"/>
          <w:szCs w:val="22"/>
        </w:rPr>
      </w:pPr>
      <w:r>
        <w:rPr>
          <w:bCs/>
          <w:color w:val="000000"/>
          <w:sz w:val="20"/>
          <w:szCs w:val="20"/>
        </w:rPr>
        <w:t>“</w:t>
      </w:r>
      <w:r w:rsidR="009F624F">
        <w:rPr>
          <w:bCs/>
          <w:color w:val="000000"/>
          <w:sz w:val="20"/>
          <w:szCs w:val="20"/>
        </w:rPr>
        <w:t xml:space="preserve">Vatan kelimesi denince aklınıza neler geliyor çocuklar?” sorusu </w:t>
      </w:r>
      <w:r>
        <w:rPr>
          <w:bCs/>
          <w:color w:val="000000"/>
          <w:sz w:val="20"/>
          <w:szCs w:val="20"/>
        </w:rPr>
        <w:t>sorularak öğrencilerin dikkati çekilecek.</w:t>
      </w:r>
    </w:p>
    <w:p w14:paraId="2C689130" w14:textId="77777777" w:rsidR="00065282" w:rsidRPr="008752D5" w:rsidRDefault="00065282" w:rsidP="00065282">
      <w:pPr>
        <w:rPr>
          <w:b/>
          <w:color w:val="000000"/>
          <w:sz w:val="22"/>
          <w:szCs w:val="22"/>
          <w:u w:val="single"/>
        </w:rPr>
      </w:pPr>
      <w:r w:rsidRPr="008752D5">
        <w:rPr>
          <w:b/>
          <w:color w:val="000000"/>
          <w:sz w:val="22"/>
          <w:szCs w:val="22"/>
          <w:u w:val="single"/>
        </w:rPr>
        <w:t>Güdüleme</w:t>
      </w:r>
    </w:p>
    <w:p w14:paraId="4296BA26" w14:textId="77777777" w:rsidR="009F624F" w:rsidRDefault="009F624F" w:rsidP="008752D5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Milli Mücadele ve Atatürk adlı temamızın ilk metni olan </w:t>
      </w:r>
      <w:r w:rsidRPr="008016F4">
        <w:rPr>
          <w:b/>
          <w:bCs/>
          <w:color w:val="000000"/>
          <w:sz w:val="20"/>
          <w:szCs w:val="20"/>
        </w:rPr>
        <w:t>“ TÜRK ASKERİNİN CESARETİ”</w:t>
      </w:r>
      <w:r w:rsidRPr="0051114C">
        <w:rPr>
          <w:bCs/>
          <w:color w:val="000000"/>
          <w:sz w:val="20"/>
          <w:szCs w:val="20"/>
        </w:rPr>
        <w:t xml:space="preserve"> adlı metni işley</w:t>
      </w:r>
      <w:r>
        <w:rPr>
          <w:bCs/>
          <w:color w:val="000000"/>
          <w:sz w:val="20"/>
          <w:szCs w:val="20"/>
        </w:rPr>
        <w:t>eceğimiz çocuklara iletilecek</w:t>
      </w:r>
      <w:r w:rsidRPr="0051114C">
        <w:rPr>
          <w:bCs/>
          <w:color w:val="000000"/>
          <w:sz w:val="20"/>
          <w:szCs w:val="20"/>
        </w:rPr>
        <w:t xml:space="preserve">. </w:t>
      </w:r>
      <w:r>
        <w:rPr>
          <w:bCs/>
          <w:color w:val="000000"/>
          <w:sz w:val="20"/>
          <w:szCs w:val="20"/>
        </w:rPr>
        <w:t xml:space="preserve">Herkesten sayfa 45’deki görseli incelemesi istenecek. Görsel bize neyi işaret ettiği üzerinde durulacak. </w:t>
      </w:r>
      <w:r w:rsidRPr="0051114C">
        <w:rPr>
          <w:bCs/>
          <w:color w:val="000000"/>
          <w:sz w:val="20"/>
          <w:szCs w:val="20"/>
        </w:rPr>
        <w:t xml:space="preserve">Bu   dersimizde </w:t>
      </w:r>
      <w:r>
        <w:rPr>
          <w:bCs/>
          <w:color w:val="000000"/>
          <w:sz w:val="20"/>
          <w:szCs w:val="20"/>
        </w:rPr>
        <w:t xml:space="preserve">Çanakkale’yi Çanakkale’deki yaşananları kısmi olarak işleyeceğimiz vurgulanacak. Vatan toprağının ne kadar değerli olduğunu aziz şehitlerimizin anılarıyla öğreneceğimiz dile getirilecek. </w:t>
      </w:r>
    </w:p>
    <w:p w14:paraId="2B702A3C" w14:textId="77777777" w:rsidR="00065282" w:rsidRPr="008752D5" w:rsidRDefault="00065282" w:rsidP="008752D5">
      <w:pPr>
        <w:rPr>
          <w:b/>
          <w:color w:val="000000"/>
          <w:sz w:val="22"/>
          <w:szCs w:val="22"/>
          <w:u w:val="single"/>
        </w:rPr>
      </w:pPr>
      <w:r w:rsidRPr="008752D5">
        <w:rPr>
          <w:b/>
          <w:color w:val="000000"/>
          <w:sz w:val="22"/>
          <w:szCs w:val="22"/>
          <w:u w:val="single"/>
        </w:rPr>
        <w:t>Gözden Geçirme</w:t>
      </w:r>
    </w:p>
    <w:p w14:paraId="0910FEE4" w14:textId="77777777" w:rsidR="008752D5" w:rsidRDefault="009F624F" w:rsidP="008752D5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“Çanakkale ruhu hakkında konuşmak var mı?”</w:t>
      </w:r>
      <w:r w:rsidR="008752D5">
        <w:rPr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 xml:space="preserve">sorusu sorularak öğrencilerin tartışması sağlanacak. </w:t>
      </w:r>
    </w:p>
    <w:p w14:paraId="6C0F220E" w14:textId="77777777" w:rsidR="009F624F" w:rsidRDefault="009F624F" w:rsidP="008752D5">
      <w:pPr>
        <w:rPr>
          <w:bCs/>
          <w:color w:val="000000"/>
          <w:sz w:val="20"/>
          <w:szCs w:val="20"/>
        </w:rPr>
      </w:pPr>
    </w:p>
    <w:p w14:paraId="1B9A59E4" w14:textId="77777777" w:rsidR="00065282" w:rsidRDefault="00A64F7F" w:rsidP="008752D5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lastRenderedPageBreak/>
        <w:t>DERSE GEÇİŞ</w:t>
      </w:r>
    </w:p>
    <w:p w14:paraId="0B773B66" w14:textId="77777777" w:rsidR="009F624F" w:rsidRPr="009F624F" w:rsidRDefault="009F624F" w:rsidP="009F624F">
      <w:pPr>
        <w:numPr>
          <w:ilvl w:val="0"/>
          <w:numId w:val="14"/>
        </w:numPr>
        <w:spacing w:before="20" w:after="20"/>
        <w:jc w:val="both"/>
        <w:rPr>
          <w:color w:val="000000"/>
          <w:sz w:val="20"/>
          <w:szCs w:val="20"/>
        </w:rPr>
      </w:pPr>
      <w:r w:rsidRPr="009F624F">
        <w:rPr>
          <w:bCs/>
          <w:color w:val="000000"/>
          <w:sz w:val="20"/>
          <w:szCs w:val="20"/>
        </w:rPr>
        <w:t xml:space="preserve">Dikkati çekme sorusu sorulduktan sonra öğrencilerden metnin  konusuyla ilgili ön bilgilerini ifade etmeleri istenecek. </w:t>
      </w:r>
    </w:p>
    <w:p w14:paraId="782E7B0A" w14:textId="77777777" w:rsidR="009F624F" w:rsidRPr="009F624F" w:rsidRDefault="009F624F" w:rsidP="009F624F">
      <w:pPr>
        <w:numPr>
          <w:ilvl w:val="0"/>
          <w:numId w:val="14"/>
        </w:numPr>
        <w:spacing w:before="20" w:after="20"/>
        <w:jc w:val="both"/>
        <w:rPr>
          <w:color w:val="000000"/>
          <w:sz w:val="20"/>
          <w:szCs w:val="20"/>
        </w:rPr>
      </w:pPr>
      <w:r w:rsidRPr="009F624F">
        <w:rPr>
          <w:color w:val="000000"/>
          <w:sz w:val="20"/>
          <w:szCs w:val="20"/>
        </w:rPr>
        <w:t xml:space="preserve">Konuyla ilgili konuşan öğrenciler tahtaya kalkarak arkadaşlarıyla göz teması kurması sağlanacak ve beden dilini kullanarak konuşasını desteklemesi istenecek. </w:t>
      </w:r>
    </w:p>
    <w:p w14:paraId="2A33174F" w14:textId="77777777" w:rsidR="009F624F" w:rsidRPr="009F624F" w:rsidRDefault="009F624F" w:rsidP="009F624F">
      <w:pPr>
        <w:numPr>
          <w:ilvl w:val="0"/>
          <w:numId w:val="14"/>
        </w:numPr>
        <w:spacing w:before="20" w:after="20"/>
        <w:jc w:val="both"/>
        <w:rPr>
          <w:color w:val="000000"/>
          <w:sz w:val="20"/>
          <w:szCs w:val="20"/>
        </w:rPr>
      </w:pPr>
      <w:r w:rsidRPr="009F624F">
        <w:rPr>
          <w:bCs/>
          <w:color w:val="000000"/>
          <w:sz w:val="20"/>
          <w:szCs w:val="20"/>
        </w:rPr>
        <w:t>Metni kavramak için sesli bir şekilde metin okunacak.</w:t>
      </w:r>
    </w:p>
    <w:p w14:paraId="0512021A" w14:textId="77777777" w:rsidR="009F624F" w:rsidRPr="009F624F" w:rsidRDefault="009F624F" w:rsidP="009F624F">
      <w:pPr>
        <w:numPr>
          <w:ilvl w:val="0"/>
          <w:numId w:val="14"/>
        </w:numPr>
        <w:spacing w:before="20" w:after="20"/>
        <w:rPr>
          <w:color w:val="000000"/>
          <w:sz w:val="20"/>
          <w:szCs w:val="20"/>
        </w:rPr>
      </w:pPr>
      <w:r w:rsidRPr="009F624F">
        <w:rPr>
          <w:bCs/>
          <w:color w:val="000000"/>
          <w:sz w:val="20"/>
          <w:szCs w:val="20"/>
        </w:rPr>
        <w:t>Anahtar kelimeleri belirlemek maksadıyla bir kez daha metin öğrenciler tarafından parçalı okuma yöntemiyle okunacak. Anlamı bilmedikleri kelimeleri deftere yazacaklar.</w:t>
      </w:r>
      <w:r w:rsidRPr="009F624F">
        <w:rPr>
          <w:color w:val="000000"/>
          <w:sz w:val="20"/>
          <w:szCs w:val="20"/>
        </w:rPr>
        <w:t xml:space="preserve"> </w:t>
      </w:r>
    </w:p>
    <w:p w14:paraId="1EE74F1A" w14:textId="77777777" w:rsidR="009F624F" w:rsidRPr="009F624F" w:rsidRDefault="009F624F" w:rsidP="009F624F">
      <w:pPr>
        <w:pStyle w:val="ListeParagraf"/>
        <w:numPr>
          <w:ilvl w:val="0"/>
          <w:numId w:val="14"/>
        </w:numPr>
        <w:spacing w:before="20" w:after="20"/>
        <w:rPr>
          <w:rFonts w:ascii="Times New Roman" w:hAnsi="Times New Roman"/>
          <w:color w:val="000000"/>
          <w:sz w:val="20"/>
          <w:szCs w:val="20"/>
        </w:rPr>
      </w:pPr>
      <w:r w:rsidRPr="009F624F">
        <w:rPr>
          <w:rFonts w:ascii="Times New Roman" w:hAnsi="Times New Roman"/>
          <w:color w:val="000000"/>
          <w:sz w:val="20"/>
          <w:szCs w:val="20"/>
        </w:rPr>
        <w:t xml:space="preserve">ANAHTAR KELİMELER: Çanakkale, </w:t>
      </w:r>
      <w:r w:rsidRPr="009F624F">
        <w:rPr>
          <w:rFonts w:ascii="Times New Roman" w:hAnsi="Times New Roman"/>
          <w:i/>
          <w:color w:val="000000"/>
          <w:sz w:val="20"/>
          <w:szCs w:val="20"/>
        </w:rPr>
        <w:t>Mehmetçik, Gelibolu, siper, cesaret, mertlik, yardımlaşma</w:t>
      </w:r>
    </w:p>
    <w:p w14:paraId="2AD26001" w14:textId="77777777" w:rsidR="009F624F" w:rsidRPr="009F624F" w:rsidRDefault="009F624F" w:rsidP="009F624F">
      <w:pPr>
        <w:numPr>
          <w:ilvl w:val="0"/>
          <w:numId w:val="14"/>
        </w:numPr>
        <w:spacing w:before="20" w:after="20"/>
        <w:jc w:val="both"/>
        <w:rPr>
          <w:color w:val="000000"/>
          <w:sz w:val="20"/>
          <w:szCs w:val="20"/>
        </w:rPr>
      </w:pPr>
      <w:r w:rsidRPr="009F624F">
        <w:rPr>
          <w:bCs/>
          <w:color w:val="000000"/>
          <w:sz w:val="20"/>
          <w:szCs w:val="20"/>
        </w:rPr>
        <w:t>Anlaşılmayan, anlamı bilinmeyen kelimelerin anlamı ilk önce sözcüğün gelişinden çıkarılmaya çalışılacak.</w:t>
      </w:r>
    </w:p>
    <w:p w14:paraId="63B9CBBF" w14:textId="77777777" w:rsidR="009F624F" w:rsidRPr="009F624F" w:rsidRDefault="009F624F" w:rsidP="009F624F">
      <w:pPr>
        <w:numPr>
          <w:ilvl w:val="0"/>
          <w:numId w:val="14"/>
        </w:numPr>
        <w:spacing w:before="20" w:after="20"/>
        <w:jc w:val="both"/>
        <w:rPr>
          <w:color w:val="000000"/>
          <w:sz w:val="20"/>
          <w:szCs w:val="20"/>
        </w:rPr>
      </w:pPr>
      <w:r w:rsidRPr="009F624F">
        <w:rPr>
          <w:bCs/>
          <w:color w:val="000000"/>
          <w:sz w:val="20"/>
          <w:szCs w:val="20"/>
        </w:rPr>
        <w:t>Anlamı sözlükten bulunacak, sözlük getirmeyen öğrenciler akıllı tahtadan tdk sözlüğü kullanarak sözlük defterlerine kelimeleri yazacak yazılacak.</w:t>
      </w:r>
    </w:p>
    <w:p w14:paraId="69CA3FDE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0F010D8E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3671B543" w14:textId="77777777" w:rsidR="009F624F" w:rsidRDefault="009F624F" w:rsidP="009F624F">
      <w:p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Etkinlikte kelimelerin anlamaları tahmin edilecek.</w:t>
      </w:r>
    </w:p>
    <w:p w14:paraId="4343996A" w14:textId="77777777" w:rsidR="009F624F" w:rsidRPr="009F624F" w:rsidRDefault="009F624F" w:rsidP="009F624F">
      <w:pPr>
        <w:spacing w:before="20" w:after="20"/>
        <w:jc w:val="both"/>
        <w:rPr>
          <w:bCs/>
          <w:i/>
          <w:color w:val="000000"/>
          <w:sz w:val="20"/>
          <w:szCs w:val="20"/>
        </w:rPr>
      </w:pPr>
      <w:r w:rsidRPr="009F624F">
        <w:rPr>
          <w:bCs/>
          <w:i/>
          <w:color w:val="000000"/>
          <w:sz w:val="20"/>
          <w:szCs w:val="20"/>
        </w:rPr>
        <w:t>nişan: Hedefi vurmak için silah, ok vb.ne gerekli doğrultuyu verme</w:t>
      </w:r>
    </w:p>
    <w:p w14:paraId="13615BB1" w14:textId="77777777" w:rsidR="009F624F" w:rsidRPr="009F624F" w:rsidRDefault="009F624F" w:rsidP="009F624F">
      <w:pPr>
        <w:spacing w:before="20" w:after="20"/>
        <w:jc w:val="both"/>
        <w:rPr>
          <w:bCs/>
          <w:i/>
          <w:color w:val="000000"/>
          <w:sz w:val="20"/>
          <w:szCs w:val="20"/>
        </w:rPr>
      </w:pPr>
      <w:r w:rsidRPr="009F624F">
        <w:rPr>
          <w:bCs/>
          <w:i/>
          <w:color w:val="000000"/>
          <w:sz w:val="20"/>
          <w:szCs w:val="20"/>
        </w:rPr>
        <w:t>Mehmetçik: Türk askerine sevgi duygusu ile verilen ad</w:t>
      </w:r>
    </w:p>
    <w:p w14:paraId="19074329" w14:textId="77777777" w:rsidR="009F624F" w:rsidRPr="009F624F" w:rsidRDefault="009F624F" w:rsidP="009F624F">
      <w:pPr>
        <w:spacing w:before="20" w:after="20"/>
        <w:jc w:val="both"/>
        <w:rPr>
          <w:bCs/>
          <w:i/>
          <w:color w:val="000000"/>
          <w:sz w:val="20"/>
          <w:szCs w:val="20"/>
        </w:rPr>
      </w:pPr>
      <w:r w:rsidRPr="009F624F">
        <w:rPr>
          <w:bCs/>
          <w:i/>
          <w:color w:val="000000"/>
          <w:sz w:val="20"/>
          <w:szCs w:val="20"/>
        </w:rPr>
        <w:t>rütbe: Subay, astsubay ve polislerin sahip olduğu derece, mevki</w:t>
      </w:r>
    </w:p>
    <w:p w14:paraId="46A835AA" w14:textId="77777777" w:rsidR="009F624F" w:rsidRPr="009F624F" w:rsidRDefault="009F624F" w:rsidP="009F624F">
      <w:pPr>
        <w:spacing w:before="20" w:after="20"/>
        <w:jc w:val="both"/>
        <w:rPr>
          <w:bCs/>
          <w:i/>
          <w:color w:val="000000"/>
          <w:sz w:val="20"/>
          <w:szCs w:val="20"/>
        </w:rPr>
      </w:pPr>
      <w:r w:rsidRPr="009F624F">
        <w:rPr>
          <w:bCs/>
          <w:i/>
          <w:color w:val="000000"/>
          <w:sz w:val="20"/>
          <w:szCs w:val="20"/>
        </w:rPr>
        <w:t>bahtiyar: Mutlu</w:t>
      </w:r>
    </w:p>
    <w:p w14:paraId="3E1F9652" w14:textId="77777777" w:rsidR="009F624F" w:rsidRPr="009F624F" w:rsidRDefault="009F624F" w:rsidP="009F624F">
      <w:pPr>
        <w:spacing w:before="20" w:after="20"/>
        <w:jc w:val="both"/>
        <w:rPr>
          <w:bCs/>
          <w:i/>
          <w:color w:val="000000"/>
          <w:sz w:val="20"/>
          <w:szCs w:val="20"/>
        </w:rPr>
      </w:pPr>
      <w:r w:rsidRPr="009F624F">
        <w:rPr>
          <w:bCs/>
          <w:i/>
          <w:color w:val="000000"/>
          <w:sz w:val="20"/>
          <w:szCs w:val="20"/>
        </w:rPr>
        <w:t>intiba: İzlenim</w:t>
      </w:r>
    </w:p>
    <w:p w14:paraId="5CD6A047" w14:textId="77777777" w:rsidR="009F624F" w:rsidRPr="009F624F" w:rsidRDefault="009F624F" w:rsidP="009F624F">
      <w:pPr>
        <w:spacing w:before="20" w:after="20"/>
        <w:jc w:val="both"/>
        <w:rPr>
          <w:bCs/>
          <w:i/>
          <w:color w:val="000000"/>
          <w:sz w:val="20"/>
          <w:szCs w:val="20"/>
        </w:rPr>
      </w:pPr>
      <w:r w:rsidRPr="009F624F">
        <w:rPr>
          <w:bCs/>
          <w:i/>
          <w:color w:val="000000"/>
          <w:sz w:val="20"/>
          <w:szCs w:val="20"/>
        </w:rPr>
        <w:t>siper: Askerlerin savaşta vurulmamaları ve rahat ateş edebilmeleri için kazılmış, üstü açık hendek</w:t>
      </w:r>
    </w:p>
    <w:p w14:paraId="30CFB17D" w14:textId="77777777" w:rsidR="009F624F" w:rsidRPr="009F624F" w:rsidRDefault="009F624F" w:rsidP="009F624F">
      <w:pPr>
        <w:spacing w:before="20" w:after="20"/>
        <w:jc w:val="both"/>
        <w:rPr>
          <w:bCs/>
          <w:i/>
          <w:color w:val="000000"/>
          <w:sz w:val="20"/>
          <w:szCs w:val="20"/>
        </w:rPr>
      </w:pPr>
      <w:r w:rsidRPr="009F624F">
        <w:rPr>
          <w:bCs/>
          <w:i/>
          <w:color w:val="000000"/>
          <w:sz w:val="20"/>
          <w:szCs w:val="20"/>
        </w:rPr>
        <w:t>feryat: Haykırış, çığlık</w:t>
      </w:r>
    </w:p>
    <w:p w14:paraId="2AD8DF41" w14:textId="77777777" w:rsidR="009F624F" w:rsidRPr="009F624F" w:rsidRDefault="009F624F" w:rsidP="009F624F">
      <w:pPr>
        <w:spacing w:before="20" w:after="20"/>
        <w:jc w:val="both"/>
        <w:rPr>
          <w:bCs/>
          <w:i/>
          <w:color w:val="000000"/>
          <w:sz w:val="20"/>
          <w:szCs w:val="20"/>
        </w:rPr>
      </w:pPr>
      <w:r w:rsidRPr="009F624F">
        <w:rPr>
          <w:bCs/>
          <w:i/>
          <w:color w:val="000000"/>
          <w:sz w:val="20"/>
          <w:szCs w:val="20"/>
        </w:rPr>
        <w:t>cesaret: Güç veya tehlikeli bir işe girişirken kişinin kendinde bulduğu güven</w:t>
      </w:r>
    </w:p>
    <w:p w14:paraId="5CF98818" w14:textId="77777777" w:rsidR="009F624F" w:rsidRPr="009F624F" w:rsidRDefault="009F624F" w:rsidP="009F624F">
      <w:pPr>
        <w:spacing w:before="20" w:after="20"/>
        <w:jc w:val="both"/>
        <w:rPr>
          <w:bCs/>
          <w:i/>
          <w:color w:val="000000"/>
          <w:sz w:val="20"/>
          <w:szCs w:val="20"/>
        </w:rPr>
      </w:pPr>
      <w:r w:rsidRPr="009F624F">
        <w:rPr>
          <w:bCs/>
          <w:i/>
          <w:color w:val="000000"/>
          <w:sz w:val="20"/>
          <w:szCs w:val="20"/>
        </w:rPr>
        <w:t>nazik:  Başkalarına karşı saygılı davranan</w:t>
      </w:r>
    </w:p>
    <w:p w14:paraId="6BE6E57F" w14:textId="77777777" w:rsidR="009F624F" w:rsidRPr="009F624F" w:rsidRDefault="009F624F" w:rsidP="009F624F">
      <w:pPr>
        <w:spacing w:before="20" w:after="20"/>
        <w:jc w:val="both"/>
        <w:rPr>
          <w:bCs/>
          <w:i/>
          <w:color w:val="000000"/>
          <w:sz w:val="20"/>
          <w:szCs w:val="20"/>
        </w:rPr>
      </w:pPr>
      <w:r w:rsidRPr="009F624F">
        <w:rPr>
          <w:bCs/>
          <w:i/>
          <w:color w:val="000000"/>
          <w:sz w:val="20"/>
          <w:szCs w:val="20"/>
        </w:rPr>
        <w:t>hayret: Beklenmedik, garip bir şeyin sebep olduğu şaşkınlık, şaşırma</w:t>
      </w:r>
    </w:p>
    <w:p w14:paraId="13FF1EBE" w14:textId="77777777" w:rsidR="00D30048" w:rsidRDefault="00D30048" w:rsidP="00065282">
      <w:pPr>
        <w:spacing w:before="20" w:after="20"/>
        <w:jc w:val="both"/>
        <w:rPr>
          <w:bCs/>
          <w:color w:val="000000"/>
          <w:sz w:val="22"/>
          <w:szCs w:val="22"/>
        </w:rPr>
      </w:pPr>
    </w:p>
    <w:p w14:paraId="3D4B1E30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05D1F600" w14:textId="77777777" w:rsidR="00D84222" w:rsidRPr="00D84222" w:rsidRDefault="00D84222" w:rsidP="00D84222">
      <w:pPr>
        <w:spacing w:before="20" w:after="20"/>
        <w:ind w:left="45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Metinle ilgili sorular cevaplanacak. Cevaplar sınıfça değerlendirilip deftere not edilecek. </w:t>
      </w:r>
    </w:p>
    <w:p w14:paraId="62D71A51" w14:textId="77777777" w:rsidR="00D84222" w:rsidRPr="008E32E2" w:rsidRDefault="00D84222" w:rsidP="00D842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8E32E2">
        <w:rPr>
          <w:rStyle w:val="Gl"/>
          <w:i/>
          <w:color w:val="000000"/>
          <w:sz w:val="20"/>
          <w:szCs w:val="20"/>
          <w:bdr w:val="none" w:sz="0" w:space="0" w:color="auto" w:frame="1"/>
        </w:rPr>
        <w:t>1. Metinde geçen olaylar kimin ağzından anlatılmaktadır?</w:t>
      </w:r>
      <w:r w:rsidRPr="008E32E2">
        <w:rPr>
          <w:i/>
          <w:color w:val="000000"/>
          <w:sz w:val="20"/>
          <w:szCs w:val="20"/>
        </w:rPr>
        <w:br/>
        <w:t>Avustralya Genel Valisi olan Lord Casey (Lord Keyzi)</w:t>
      </w:r>
    </w:p>
    <w:p w14:paraId="711977BB" w14:textId="77777777" w:rsidR="00D84222" w:rsidRPr="008E32E2" w:rsidRDefault="00D84222" w:rsidP="00D842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8E32E2">
        <w:rPr>
          <w:rStyle w:val="Gl"/>
          <w:i/>
          <w:color w:val="000000"/>
          <w:sz w:val="20"/>
          <w:szCs w:val="20"/>
          <w:bdr w:val="none" w:sz="0" w:space="0" w:color="auto" w:frame="1"/>
        </w:rPr>
        <w:t>2. Avustralyalı komutanın Türk askerlerini sevmesini ve onlara hayran olmasını sağlayan olay nedir?</w:t>
      </w:r>
      <w:r w:rsidRPr="008E32E2">
        <w:rPr>
          <w:i/>
          <w:color w:val="000000"/>
          <w:sz w:val="20"/>
          <w:szCs w:val="20"/>
        </w:rPr>
        <w:br/>
        <w:t>Savaş sırasında iki cephe arasında kalan bir İngiliz subayını, askerlerimizden birinin büyük bir cesaretle siperinden çıkıp, yüzbaşıyı omuzlayıp düşman cephesine taşıdıktan sonra geri dönmesi.</w:t>
      </w:r>
    </w:p>
    <w:p w14:paraId="791326C2" w14:textId="77777777" w:rsidR="00D84222" w:rsidRPr="008E32E2" w:rsidRDefault="00D84222" w:rsidP="00D842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8E32E2">
        <w:rPr>
          <w:rStyle w:val="Gl"/>
          <w:i/>
          <w:color w:val="000000"/>
          <w:sz w:val="20"/>
          <w:szCs w:val="20"/>
          <w:bdr w:val="none" w:sz="0" w:space="0" w:color="auto" w:frame="1"/>
        </w:rPr>
        <w:t>3. Türk askeri, kendi hayatını tehlikeye atarak İngiliz Yüzbaşı’ya niçin yardım etmiş olabilir? Anlatınız.</w:t>
      </w:r>
      <w:r w:rsidRPr="008E32E2">
        <w:rPr>
          <w:i/>
          <w:color w:val="000000"/>
          <w:sz w:val="20"/>
          <w:szCs w:val="20"/>
        </w:rPr>
        <w:br/>
        <w:t>Türk askeri merhametli ve cesurdur. O sırada orada bir düşman değil, yaralı bir insan söz konusudur. Askerimiz de bunun bilincinde olduğu için Yüzbaşı’ya yardım etmiştir.</w:t>
      </w:r>
    </w:p>
    <w:p w14:paraId="6EC2DAFB" w14:textId="77777777" w:rsidR="00D84222" w:rsidRPr="008E32E2" w:rsidRDefault="00D84222" w:rsidP="00D842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i/>
          <w:color w:val="000000"/>
          <w:sz w:val="20"/>
          <w:szCs w:val="20"/>
          <w:bdr w:val="none" w:sz="0" w:space="0" w:color="auto" w:frame="1"/>
        </w:rPr>
      </w:pPr>
      <w:r w:rsidRPr="008E32E2">
        <w:rPr>
          <w:i/>
          <w:color w:val="000000"/>
          <w:sz w:val="20"/>
          <w:szCs w:val="20"/>
        </w:rPr>
        <w:t>4</w:t>
      </w:r>
      <w:r w:rsidRPr="008E32E2">
        <w:rPr>
          <w:rStyle w:val="Gl"/>
          <w:i/>
          <w:color w:val="000000"/>
          <w:sz w:val="20"/>
          <w:szCs w:val="20"/>
          <w:bdr w:val="none" w:sz="0" w:space="0" w:color="auto" w:frame="1"/>
        </w:rPr>
        <w:t xml:space="preserve">. Yaralı hâlde yatan İngiliz Yüzbaşı’ya Türk askerleri ateş etmeye devam etseydi, </w:t>
      </w:r>
    </w:p>
    <w:p w14:paraId="4457CEC9" w14:textId="77777777" w:rsidR="00D84222" w:rsidRPr="008E32E2" w:rsidRDefault="00D84222" w:rsidP="00D842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i/>
          <w:color w:val="000000"/>
          <w:sz w:val="20"/>
          <w:szCs w:val="20"/>
          <w:bdr w:val="none" w:sz="0" w:space="0" w:color="auto" w:frame="1"/>
        </w:rPr>
      </w:pPr>
      <w:r w:rsidRPr="008E32E2">
        <w:rPr>
          <w:rStyle w:val="Gl"/>
          <w:i/>
          <w:color w:val="000000"/>
          <w:sz w:val="20"/>
          <w:szCs w:val="20"/>
          <w:bdr w:val="none" w:sz="0" w:space="0" w:color="auto" w:frame="1"/>
        </w:rPr>
        <w:t>hatırayı anlatan Avustralyalı komutanın Türk askerine bakışı nasıl olurdu? Açıklayınız.</w:t>
      </w:r>
      <w:r w:rsidRPr="008E32E2">
        <w:rPr>
          <w:i/>
          <w:color w:val="000000"/>
          <w:sz w:val="20"/>
          <w:szCs w:val="20"/>
        </w:rPr>
        <w:br/>
      </w:r>
      <w:r w:rsidRPr="008E32E2">
        <w:rPr>
          <w:rStyle w:val="Gl"/>
          <w:i/>
          <w:color w:val="000000"/>
          <w:sz w:val="20"/>
          <w:szCs w:val="20"/>
          <w:bdr w:val="none" w:sz="0" w:space="0" w:color="auto" w:frame="1"/>
        </w:rPr>
        <w:t>...</w:t>
      </w:r>
    </w:p>
    <w:p w14:paraId="77A4DBBE" w14:textId="77777777" w:rsidR="00D84222" w:rsidRPr="008E32E2" w:rsidRDefault="00D84222" w:rsidP="00D842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8E32E2">
        <w:rPr>
          <w:rStyle w:val="Gl"/>
          <w:i/>
          <w:color w:val="000000"/>
          <w:sz w:val="20"/>
          <w:szCs w:val="20"/>
          <w:bdr w:val="none" w:sz="0" w:space="0" w:color="auto" w:frame="1"/>
        </w:rPr>
        <w:t>5. Olayın yaşandığı cephede bir asker olsaydınız İngiliz Yüzbaşı’yı kurtaran cesur asker, sipere döndüğünde ona neler söylerdiniz?</w:t>
      </w:r>
      <w:r w:rsidRPr="008E32E2">
        <w:rPr>
          <w:i/>
          <w:color w:val="000000"/>
          <w:sz w:val="20"/>
          <w:szCs w:val="20"/>
        </w:rPr>
        <w:br/>
        <w:t>...</w:t>
      </w:r>
    </w:p>
    <w:p w14:paraId="0A8F095A" w14:textId="77777777" w:rsidR="00D84222" w:rsidRPr="008E32E2" w:rsidRDefault="00D84222" w:rsidP="00D842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8E32E2">
        <w:rPr>
          <w:rStyle w:val="Gl"/>
          <w:i/>
          <w:color w:val="000000"/>
          <w:sz w:val="20"/>
          <w:szCs w:val="20"/>
          <w:bdr w:val="none" w:sz="0" w:space="0" w:color="auto" w:frame="1"/>
        </w:rPr>
        <w:t>6. Bu metni siz yazmış olsaydınız metne hangi başlığı koyardınız?</w:t>
      </w:r>
      <w:r w:rsidRPr="008E32E2">
        <w:rPr>
          <w:i/>
          <w:color w:val="000000"/>
          <w:sz w:val="20"/>
          <w:szCs w:val="20"/>
        </w:rPr>
        <w:br/>
        <w:t>...</w:t>
      </w:r>
    </w:p>
    <w:p w14:paraId="2C6688F4" w14:textId="77777777" w:rsidR="00654973" w:rsidRDefault="00654973" w:rsidP="00654973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74A0C883" w14:textId="77777777" w:rsidR="00D84222" w:rsidRPr="001C6351" w:rsidRDefault="00D84222" w:rsidP="00654973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3D9E4D59" wp14:editId="7D0A2D70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685800" cy="506095"/>
            <wp:effectExtent l="0" t="0" r="0" b="0"/>
            <wp:wrapThrough wrapText="bothSides">
              <wp:wrapPolygon edited="0">
                <wp:start x="3200" y="4336"/>
                <wp:lineTo x="800" y="9757"/>
                <wp:lineTo x="0" y="16261"/>
                <wp:lineTo x="20800" y="16261"/>
                <wp:lineTo x="20800" y="8673"/>
                <wp:lineTo x="17600" y="6504"/>
                <wp:lineTo x="9600" y="4336"/>
                <wp:lineTo x="3200" y="4336"/>
              </wp:wrapPolygon>
            </wp:wrapThrough>
            <wp:docPr id="1" name="Resim 1" descr="oa_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93B8E" w14:textId="77777777" w:rsidR="00D84222" w:rsidRDefault="00D8422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</w:p>
    <w:p w14:paraId="49AE9B11" w14:textId="77777777" w:rsidR="00D84222" w:rsidRDefault="00D8422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</w:p>
    <w:p w14:paraId="4A7FA4E8" w14:textId="77777777" w:rsidR="00D84222" w:rsidRDefault="00D8422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</w:p>
    <w:p w14:paraId="1DE627EF" w14:textId="77777777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2196B286" w14:textId="77777777" w:rsidR="00D84222" w:rsidRDefault="00D84222" w:rsidP="00D84222">
      <w:pPr>
        <w:spacing w:before="20" w:after="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Metinle ilgili hikaye haritası yapılacak.</w:t>
      </w:r>
    </w:p>
    <w:p w14:paraId="2D4B8916" w14:textId="77777777" w:rsidR="00D84222" w:rsidRPr="008E32E2" w:rsidRDefault="00D84222" w:rsidP="00D842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8E32E2">
        <w:rPr>
          <w:bCs/>
          <w:i/>
          <w:color w:val="000000"/>
          <w:sz w:val="20"/>
          <w:szCs w:val="20"/>
        </w:rPr>
        <w:t xml:space="preserve"> </w:t>
      </w:r>
      <w:r w:rsidRPr="008E32E2">
        <w:rPr>
          <w:rStyle w:val="Gl"/>
          <w:i/>
          <w:color w:val="000000"/>
          <w:sz w:val="20"/>
          <w:szCs w:val="20"/>
          <w:bdr w:val="none" w:sz="0" w:space="0" w:color="auto" w:frame="1"/>
        </w:rPr>
        <w:t>Kahramanlar</w:t>
      </w:r>
      <w:r w:rsidRPr="008E32E2">
        <w:rPr>
          <w:i/>
          <w:color w:val="000000"/>
          <w:sz w:val="20"/>
          <w:szCs w:val="20"/>
        </w:rPr>
        <w:br/>
        <w:t>Türk askeri, Avusturyalı Subay, İngiliz Subay</w:t>
      </w:r>
    </w:p>
    <w:p w14:paraId="45D6D2A1" w14:textId="77777777" w:rsidR="00D84222" w:rsidRPr="008E32E2" w:rsidRDefault="00D84222" w:rsidP="00D842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8E32E2">
        <w:rPr>
          <w:rStyle w:val="Gl"/>
          <w:i/>
          <w:color w:val="000000"/>
          <w:sz w:val="20"/>
          <w:szCs w:val="20"/>
          <w:bdr w:val="none" w:sz="0" w:space="0" w:color="auto" w:frame="1"/>
        </w:rPr>
        <w:t>Olay</w:t>
      </w:r>
      <w:r w:rsidRPr="008E32E2">
        <w:rPr>
          <w:i/>
          <w:color w:val="000000"/>
          <w:sz w:val="20"/>
          <w:szCs w:val="20"/>
        </w:rPr>
        <w:br/>
        <w:t>İki cephe arasında kalan düşman komutanının bir Türk askeri tarafından kurtarılıp, düşman cephesine teslim etmesi.</w:t>
      </w:r>
    </w:p>
    <w:p w14:paraId="5D5B48D2" w14:textId="77777777" w:rsidR="00D84222" w:rsidRPr="008E32E2" w:rsidRDefault="00D84222" w:rsidP="00D842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8E32E2">
        <w:rPr>
          <w:rStyle w:val="Gl"/>
          <w:i/>
          <w:color w:val="000000"/>
          <w:sz w:val="20"/>
          <w:szCs w:val="20"/>
          <w:bdr w:val="none" w:sz="0" w:space="0" w:color="auto" w:frame="1"/>
        </w:rPr>
        <w:t>Yer</w:t>
      </w:r>
      <w:r w:rsidRPr="008E32E2">
        <w:rPr>
          <w:i/>
          <w:color w:val="000000"/>
          <w:sz w:val="20"/>
          <w:szCs w:val="20"/>
        </w:rPr>
        <w:br/>
        <w:t>Arıburnu Cephesi</w:t>
      </w:r>
    </w:p>
    <w:p w14:paraId="1205946E" w14:textId="77777777" w:rsidR="00D84222" w:rsidRPr="008E32E2" w:rsidRDefault="00D84222" w:rsidP="00D842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8E32E2">
        <w:rPr>
          <w:rStyle w:val="Gl"/>
          <w:i/>
          <w:color w:val="000000"/>
          <w:sz w:val="20"/>
          <w:szCs w:val="20"/>
          <w:bdr w:val="none" w:sz="0" w:space="0" w:color="auto" w:frame="1"/>
        </w:rPr>
        <w:t>Zaman</w:t>
      </w:r>
      <w:r w:rsidRPr="008E32E2">
        <w:rPr>
          <w:i/>
          <w:color w:val="000000"/>
          <w:sz w:val="20"/>
          <w:szCs w:val="20"/>
        </w:rPr>
        <w:br/>
        <w:t>Çanakkale Savaşı zamanı</w:t>
      </w:r>
    </w:p>
    <w:p w14:paraId="7B1C0843" w14:textId="77777777" w:rsidR="00D84222" w:rsidRPr="008E32E2" w:rsidRDefault="00D84222" w:rsidP="00D842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8E32E2">
        <w:rPr>
          <w:rStyle w:val="Gl"/>
          <w:i/>
          <w:color w:val="000000"/>
          <w:sz w:val="20"/>
          <w:szCs w:val="20"/>
          <w:bdr w:val="none" w:sz="0" w:space="0" w:color="auto" w:frame="1"/>
        </w:rPr>
        <w:t>Konu</w:t>
      </w:r>
      <w:r w:rsidRPr="008E32E2">
        <w:rPr>
          <w:i/>
          <w:color w:val="000000"/>
          <w:sz w:val="20"/>
          <w:szCs w:val="20"/>
        </w:rPr>
        <w:br/>
        <w:t>Türk askerinin cesaret örneği</w:t>
      </w:r>
    </w:p>
    <w:p w14:paraId="7D75FD67" w14:textId="77777777" w:rsidR="00D84222" w:rsidRPr="008E32E2" w:rsidRDefault="00D84222" w:rsidP="00D842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8E32E2">
        <w:rPr>
          <w:rStyle w:val="Gl"/>
          <w:i/>
          <w:color w:val="000000"/>
          <w:sz w:val="20"/>
          <w:szCs w:val="20"/>
          <w:bdr w:val="none" w:sz="0" w:space="0" w:color="auto" w:frame="1"/>
        </w:rPr>
        <w:t>Ana Fikir</w:t>
      </w:r>
      <w:r w:rsidRPr="008E32E2">
        <w:rPr>
          <w:i/>
          <w:color w:val="000000"/>
          <w:sz w:val="20"/>
          <w:szCs w:val="20"/>
        </w:rPr>
        <w:br/>
        <w:t>Türk askeri tüm savaşlarda cesareti ve merhameti ile örnek olmuştur.</w:t>
      </w:r>
    </w:p>
    <w:p w14:paraId="32875D6B" w14:textId="77777777" w:rsidR="00D20EB5" w:rsidRDefault="00D20EB5" w:rsidP="00345294">
      <w:pPr>
        <w:rPr>
          <w:color w:val="000000"/>
          <w:sz w:val="22"/>
          <w:szCs w:val="22"/>
        </w:rPr>
      </w:pPr>
    </w:p>
    <w:p w14:paraId="0E17953C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39C4DD96" w14:textId="77777777" w:rsidR="00B70F03" w:rsidRDefault="00D84222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Bu etkinlikte hayali bir Türk komutan olarak cephede askerlerine hitap edecekleri bir konuşma hazırlatılacak.</w:t>
      </w:r>
    </w:p>
    <w:p w14:paraId="5075A593" w14:textId="77777777" w:rsidR="00D84222" w:rsidRPr="00775A81" w:rsidRDefault="00D84222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4C5DC95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45015596" w14:textId="77777777" w:rsidR="00C12958" w:rsidRPr="00D54EE1" w:rsidRDefault="00D84222" w:rsidP="00087750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0"/>
          <w:szCs w:val="20"/>
        </w:rPr>
        <w:t>Etkinlikte cepheyi anlatan guruplar halinde küçük  bir drama etkinliği yapılacak.</w:t>
      </w:r>
    </w:p>
    <w:p w14:paraId="5F3D2C90" w14:textId="77777777" w:rsidR="00D84222" w:rsidRDefault="00D84222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</w:p>
    <w:p w14:paraId="48E37EAF" w14:textId="77777777" w:rsidR="00345294" w:rsidRPr="00D30048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5A7FC867" w14:textId="77777777" w:rsidR="00C12958" w:rsidRDefault="00D84222" w:rsidP="00087750">
      <w:pPr>
        <w:spacing w:before="20" w:after="20"/>
        <w:ind w:left="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 etkinlikte yüzbaşının yüz ifadesi çocuklara sorulacak.</w:t>
      </w:r>
    </w:p>
    <w:p w14:paraId="73380689" w14:textId="77777777" w:rsidR="00D84222" w:rsidRPr="001532D9" w:rsidRDefault="00D84222" w:rsidP="00087750">
      <w:pPr>
        <w:spacing w:before="20" w:after="20"/>
        <w:ind w:left="45"/>
        <w:jc w:val="both"/>
        <w:rPr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75F9DEB" w14:textId="77777777" w:rsidR="00D30048" w:rsidRDefault="004E4B87" w:rsidP="00D30048">
      <w:pPr>
        <w:rPr>
          <w:rFonts w:eastAsia="Times New Roman"/>
          <w:sz w:val="20"/>
          <w:szCs w:val="20"/>
          <w:u w:val="single"/>
        </w:rPr>
      </w:pPr>
      <w:r w:rsidRPr="004E4B87">
        <w:rPr>
          <w:rFonts w:eastAsia="Times New Roman"/>
          <w:sz w:val="20"/>
          <w:szCs w:val="20"/>
          <w:u w:val="single"/>
        </w:rPr>
        <w:t>GELECEK DERSE HAZIRLIK</w:t>
      </w:r>
    </w:p>
    <w:p w14:paraId="3A3A2CCB" w14:textId="1DD97F0B" w:rsidR="00A153B3" w:rsidRPr="00D30048" w:rsidRDefault="00D30048" w:rsidP="00D30048">
      <w:pPr>
        <w:rPr>
          <w:rFonts w:eastAsia="Times New Roman"/>
          <w:sz w:val="20"/>
          <w:szCs w:val="20"/>
          <w:u w:val="single"/>
        </w:rPr>
      </w:pPr>
      <w:r w:rsidRPr="0051114C">
        <w:rPr>
          <w:color w:val="000000"/>
          <w:sz w:val="20"/>
          <w:szCs w:val="20"/>
        </w:rPr>
        <w:t>Bir s</w:t>
      </w:r>
      <w:r>
        <w:rPr>
          <w:color w:val="000000"/>
          <w:sz w:val="20"/>
          <w:szCs w:val="20"/>
        </w:rPr>
        <w:t xml:space="preserve">onraki metnin hazırlık amacıyla </w:t>
      </w:r>
      <w:r w:rsidR="005949D7">
        <w:rPr>
          <w:color w:val="000000"/>
          <w:sz w:val="20"/>
          <w:szCs w:val="20"/>
        </w:rPr>
        <w:t>Atatürk ile ilgili bir anı araştırmaları</w:t>
      </w:r>
      <w:bookmarkStart w:id="0" w:name="_GoBack"/>
      <w:bookmarkEnd w:id="0"/>
      <w:r>
        <w:rPr>
          <w:color w:val="000000"/>
          <w:sz w:val="20"/>
          <w:szCs w:val="20"/>
        </w:rPr>
        <w:t xml:space="preserve"> istenece</w:t>
      </w:r>
      <w:r w:rsidRPr="0051114C">
        <w:rPr>
          <w:color w:val="000000"/>
          <w:sz w:val="20"/>
          <w:szCs w:val="20"/>
        </w:rPr>
        <w:t>k</w:t>
      </w:r>
      <w:r>
        <w:rPr>
          <w:color w:val="000000"/>
          <w:sz w:val="20"/>
          <w:szCs w:val="20"/>
        </w:rPr>
        <w:t>.</w:t>
      </w:r>
    </w:p>
    <w:p w14:paraId="64D53B37" w14:textId="77777777" w:rsidR="000870B8" w:rsidRDefault="000870B8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634D9428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3239A0F1" w14:textId="77777777" w:rsidR="00D84222" w:rsidRDefault="006E54D7" w:rsidP="00D8422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67E0124B" w14:textId="77777777" w:rsidR="00D84222" w:rsidRDefault="00D84222" w:rsidP="00D84222">
      <w:pPr>
        <w:tabs>
          <w:tab w:val="left" w:pos="2769"/>
        </w:tabs>
        <w:rPr>
          <w:color w:val="000000"/>
          <w:sz w:val="20"/>
        </w:rPr>
      </w:pPr>
      <w:r>
        <w:rPr>
          <w:color w:val="000000"/>
          <w:sz w:val="20"/>
        </w:rPr>
        <w:t>Çanakkale Savaşı öncesi Anadolu’nun köylerinde cepheye asker götürmek için görevlendirilmiş bir komutanın gözüyle bir metin yazınız. Metninizde “bayrak, vatan bağımsızlık ve şehitlik” konularını işleyiniz.</w:t>
      </w:r>
    </w:p>
    <w:p w14:paraId="1A2AB1CC" w14:textId="77777777" w:rsidR="00D84222" w:rsidRPr="00D84222" w:rsidRDefault="00D84222" w:rsidP="00D84222">
      <w:pPr>
        <w:tabs>
          <w:tab w:val="left" w:pos="2769"/>
        </w:tabs>
        <w:rPr>
          <w:b/>
          <w:color w:val="000000"/>
          <w:sz w:val="22"/>
          <w:szCs w:val="22"/>
          <w:u w:val="single"/>
        </w:rPr>
      </w:pPr>
    </w:p>
    <w:p w14:paraId="72F39DD2" w14:textId="77777777" w:rsidR="00753EA6" w:rsidRDefault="00753EA6" w:rsidP="00D84222">
      <w:pPr>
        <w:tabs>
          <w:tab w:val="left" w:pos="2769"/>
        </w:tabs>
        <w:rPr>
          <w:b/>
          <w:color w:val="000000"/>
          <w:sz w:val="22"/>
          <w:szCs w:val="22"/>
          <w:u w:val="single"/>
        </w:rPr>
      </w:pPr>
    </w:p>
    <w:p w14:paraId="06FA82C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3776E3F" w14:textId="77777777" w:rsidR="004E4B87" w:rsidRDefault="00D84222" w:rsidP="00D84222">
      <w:pPr>
        <w:ind w:right="-144"/>
        <w:rPr>
          <w:b/>
          <w:sz w:val="22"/>
          <w:szCs w:val="22"/>
        </w:rPr>
      </w:pPr>
      <w:r>
        <w:rPr>
          <w:bCs/>
          <w:color w:val="000000"/>
          <w:sz w:val="20"/>
          <w:szCs w:val="20"/>
        </w:rPr>
        <w:t xml:space="preserve">Okurken anlama </w:t>
      </w:r>
      <w:r w:rsidRPr="0051114C">
        <w:rPr>
          <w:bCs/>
          <w:color w:val="000000"/>
          <w:sz w:val="20"/>
          <w:szCs w:val="20"/>
        </w:rPr>
        <w:t>kurallarına, yazarken imla ve noktalamaya diğer derslerde de dikkat etmeleri sağlanır.</w:t>
      </w:r>
    </w:p>
    <w:p w14:paraId="27CD46F2" w14:textId="77777777" w:rsidR="00BD65C0" w:rsidRDefault="00BD65C0" w:rsidP="004E4B87">
      <w:pPr>
        <w:ind w:right="-144"/>
        <w:jc w:val="right"/>
        <w:rPr>
          <w:b/>
          <w:sz w:val="22"/>
          <w:szCs w:val="22"/>
        </w:rPr>
      </w:pPr>
    </w:p>
    <w:p w14:paraId="09278683" w14:textId="77777777" w:rsidR="00BD65C0" w:rsidRDefault="00BD65C0" w:rsidP="004E4B87">
      <w:pPr>
        <w:ind w:right="-144"/>
        <w:jc w:val="right"/>
        <w:rPr>
          <w:b/>
          <w:sz w:val="22"/>
          <w:szCs w:val="22"/>
        </w:rPr>
      </w:pPr>
    </w:p>
    <w:p w14:paraId="4C6005D6" w14:textId="77777777" w:rsidR="00D84222" w:rsidRDefault="00D84222" w:rsidP="00D84222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Türkçe Öğretmeni</w:t>
      </w:r>
    </w:p>
    <w:p w14:paraId="1ACCD011" w14:textId="77777777" w:rsidR="006E54D7" w:rsidRDefault="00D84222" w:rsidP="00D84222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Sefa AVCILAR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07.10</w:t>
      </w:r>
      <w:r w:rsidR="004E4B87">
        <w:rPr>
          <w:b/>
          <w:sz w:val="22"/>
          <w:szCs w:val="22"/>
        </w:rPr>
        <w:t>.19</w:t>
      </w:r>
    </w:p>
    <w:p w14:paraId="3E56D02D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237D2A70" w14:textId="77777777" w:rsidR="004E4B87" w:rsidRDefault="00D84222" w:rsidP="00D84222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13D1C73C" w14:textId="77777777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4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6B967" w14:textId="77777777" w:rsidR="00004505" w:rsidRDefault="00004505" w:rsidP="00373141">
      <w:r>
        <w:separator/>
      </w:r>
    </w:p>
  </w:endnote>
  <w:endnote w:type="continuationSeparator" w:id="0">
    <w:p w14:paraId="48350DB6" w14:textId="77777777" w:rsidR="00004505" w:rsidRDefault="00004505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1FE85" w14:textId="77777777" w:rsidR="00004505" w:rsidRDefault="00004505" w:rsidP="00373141">
      <w:r>
        <w:separator/>
      </w:r>
    </w:p>
  </w:footnote>
  <w:footnote w:type="continuationSeparator" w:id="0">
    <w:p w14:paraId="479A2A8B" w14:textId="77777777" w:rsidR="00004505" w:rsidRDefault="00004505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5045B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2">
    <w:nsid w:val="1BE674BB"/>
    <w:multiLevelType w:val="hybridMultilevel"/>
    <w:tmpl w:val="E228A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E24BF"/>
    <w:multiLevelType w:val="hybridMultilevel"/>
    <w:tmpl w:val="C8D2A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9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98395D"/>
    <w:multiLevelType w:val="hybridMultilevel"/>
    <w:tmpl w:val="212255E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04505"/>
    <w:rsid w:val="00033AB8"/>
    <w:rsid w:val="00065282"/>
    <w:rsid w:val="000870B8"/>
    <w:rsid w:val="00087750"/>
    <w:rsid w:val="000A1499"/>
    <w:rsid w:val="000C792C"/>
    <w:rsid w:val="000D036A"/>
    <w:rsid w:val="000F114C"/>
    <w:rsid w:val="001040C1"/>
    <w:rsid w:val="00124313"/>
    <w:rsid w:val="0014387E"/>
    <w:rsid w:val="00151439"/>
    <w:rsid w:val="001532D9"/>
    <w:rsid w:val="00174CAA"/>
    <w:rsid w:val="001C6351"/>
    <w:rsid w:val="001D6671"/>
    <w:rsid w:val="001E5B64"/>
    <w:rsid w:val="00217DB8"/>
    <w:rsid w:val="002319D2"/>
    <w:rsid w:val="002406AC"/>
    <w:rsid w:val="00251EB8"/>
    <w:rsid w:val="002C6C4B"/>
    <w:rsid w:val="00332A7A"/>
    <w:rsid w:val="00345294"/>
    <w:rsid w:val="00373141"/>
    <w:rsid w:val="003812BF"/>
    <w:rsid w:val="004067F9"/>
    <w:rsid w:val="00492BE1"/>
    <w:rsid w:val="004E4B87"/>
    <w:rsid w:val="004F01E0"/>
    <w:rsid w:val="00504EB4"/>
    <w:rsid w:val="00540BCE"/>
    <w:rsid w:val="00564F6A"/>
    <w:rsid w:val="00577720"/>
    <w:rsid w:val="005949D7"/>
    <w:rsid w:val="00594FA7"/>
    <w:rsid w:val="00595D6C"/>
    <w:rsid w:val="005A41F1"/>
    <w:rsid w:val="005D0165"/>
    <w:rsid w:val="005D6E00"/>
    <w:rsid w:val="00616AD4"/>
    <w:rsid w:val="0062568D"/>
    <w:rsid w:val="00654973"/>
    <w:rsid w:val="00676C8D"/>
    <w:rsid w:val="00695C0A"/>
    <w:rsid w:val="006E54D7"/>
    <w:rsid w:val="006F2D56"/>
    <w:rsid w:val="006F3B2C"/>
    <w:rsid w:val="007013CD"/>
    <w:rsid w:val="00717B68"/>
    <w:rsid w:val="00750A93"/>
    <w:rsid w:val="00753EA6"/>
    <w:rsid w:val="00774921"/>
    <w:rsid w:val="00775A81"/>
    <w:rsid w:val="00777E3B"/>
    <w:rsid w:val="007F6F8F"/>
    <w:rsid w:val="00827E57"/>
    <w:rsid w:val="00841087"/>
    <w:rsid w:val="00873C78"/>
    <w:rsid w:val="008752D5"/>
    <w:rsid w:val="008908A3"/>
    <w:rsid w:val="008A102E"/>
    <w:rsid w:val="008A380A"/>
    <w:rsid w:val="008B06CE"/>
    <w:rsid w:val="008E5269"/>
    <w:rsid w:val="00903760"/>
    <w:rsid w:val="009354B9"/>
    <w:rsid w:val="00936B77"/>
    <w:rsid w:val="009772CD"/>
    <w:rsid w:val="009909B3"/>
    <w:rsid w:val="00997B4F"/>
    <w:rsid w:val="009B73CB"/>
    <w:rsid w:val="009E3E78"/>
    <w:rsid w:val="009E7E66"/>
    <w:rsid w:val="009F624F"/>
    <w:rsid w:val="00A153B3"/>
    <w:rsid w:val="00A51861"/>
    <w:rsid w:val="00A64F7F"/>
    <w:rsid w:val="00AA01DB"/>
    <w:rsid w:val="00B12132"/>
    <w:rsid w:val="00B13A30"/>
    <w:rsid w:val="00B33BE6"/>
    <w:rsid w:val="00B70F03"/>
    <w:rsid w:val="00B90486"/>
    <w:rsid w:val="00BD65C0"/>
    <w:rsid w:val="00BE3700"/>
    <w:rsid w:val="00BE5FD1"/>
    <w:rsid w:val="00C12958"/>
    <w:rsid w:val="00C2676F"/>
    <w:rsid w:val="00C644B1"/>
    <w:rsid w:val="00C7021B"/>
    <w:rsid w:val="00CE518B"/>
    <w:rsid w:val="00D20EB5"/>
    <w:rsid w:val="00D24BB6"/>
    <w:rsid w:val="00D27D17"/>
    <w:rsid w:val="00D30048"/>
    <w:rsid w:val="00D47486"/>
    <w:rsid w:val="00D54EE1"/>
    <w:rsid w:val="00D566F6"/>
    <w:rsid w:val="00D568A7"/>
    <w:rsid w:val="00D84222"/>
    <w:rsid w:val="00DB4B06"/>
    <w:rsid w:val="00DC03F4"/>
    <w:rsid w:val="00DF7360"/>
    <w:rsid w:val="00F0369F"/>
    <w:rsid w:val="00F41B67"/>
    <w:rsid w:val="00F50DCD"/>
    <w:rsid w:val="00F5272B"/>
    <w:rsid w:val="00F74FCF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773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hyperlink" Target="http://okulakademi.com/" TargetMode="External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AF56A-65AB-6840-8E37-3B8D303A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949</Words>
  <Characters>5414</Characters>
  <Application>Microsoft Macintosh Word</Application>
  <DocSecurity>0</DocSecurity>
  <Lines>45</Lines>
  <Paragraphs>12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11</cp:revision>
  <dcterms:created xsi:type="dcterms:W3CDTF">2019-09-08T11:46:00Z</dcterms:created>
  <dcterms:modified xsi:type="dcterms:W3CDTF">2019-10-04T18:21:00Z</dcterms:modified>
</cp:coreProperties>
</file>