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E23A" w14:textId="77777777" w:rsidR="00D00277" w:rsidRPr="006F2D56" w:rsidRDefault="00D00277" w:rsidP="00D0027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38EFA" wp14:editId="2200DFB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C049" w14:textId="77777777" w:rsidR="00D00277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18726186" w14:textId="77777777" w:rsidR="00D00277" w:rsidRPr="006F2D56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20DF10E4" wp14:editId="4972F5D7">
                                  <wp:extent cx="802828" cy="591625"/>
                                  <wp:effectExtent l="0" t="0" r="10160" b="0"/>
                                  <wp:docPr id="9" name="Resim 9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42393" w14:textId="77777777" w:rsidR="00D00277" w:rsidRDefault="00D00277" w:rsidP="00D0027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8EFA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F99C049" w14:textId="77777777" w:rsidR="00D00277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18726186" w14:textId="77777777" w:rsidR="00D00277" w:rsidRPr="006F2D56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20DF10E4" wp14:editId="4972F5D7">
                            <wp:extent cx="802828" cy="591625"/>
                            <wp:effectExtent l="0" t="0" r="10160" b="0"/>
                            <wp:docPr id="9" name="Resim 9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42393" w14:textId="77777777" w:rsidR="00D00277" w:rsidRDefault="00D00277" w:rsidP="00D0027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16925F19" wp14:editId="0856F4BD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2C2A" w14:textId="2FB285EB" w:rsidR="00D00277" w:rsidRPr="001074FE" w:rsidRDefault="00770340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BİREY ve TOPLUM / 8</w:t>
                            </w:r>
                          </w:p>
                          <w:p w14:paraId="4A0C370D" w14:textId="50133385" w:rsidR="00D00277" w:rsidRPr="00770340" w:rsidRDefault="00770340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7034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HACETTEPE</w:t>
                            </w:r>
                          </w:p>
                          <w:p w14:paraId="51A8C7DC" w14:textId="1801ACDC" w:rsidR="00D00277" w:rsidRPr="006F2D56" w:rsidRDefault="00770340" w:rsidP="00D0027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27</w:t>
                            </w:r>
                            <w:r w:rsidR="00F31CB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Mayıs-02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Haziran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53083077" w14:textId="77777777" w:rsidR="00D00277" w:rsidRPr="006F2D56" w:rsidRDefault="00D00277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5F19" id="Dikd_x00f6_rtgen_x0020_7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61D52C2A" w14:textId="2FB285EB" w:rsidR="00D00277" w:rsidRPr="001074FE" w:rsidRDefault="00770340" w:rsidP="00D0027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BİREY ve TOPLUM / 8</w:t>
                      </w:r>
                    </w:p>
                    <w:p w14:paraId="4A0C370D" w14:textId="50133385" w:rsidR="00D00277" w:rsidRPr="00770340" w:rsidRDefault="00770340" w:rsidP="00D0027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7034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HACETTEPE</w:t>
                      </w:r>
                    </w:p>
                    <w:p w14:paraId="51A8C7DC" w14:textId="1801ACDC" w:rsidR="00D00277" w:rsidRPr="006F2D56" w:rsidRDefault="00770340" w:rsidP="00D0027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27</w:t>
                      </w:r>
                      <w:r w:rsidR="00F31CBA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Mayıs-02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Haziran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53083077" w14:textId="77777777" w:rsidR="00D00277" w:rsidRPr="006F2D56" w:rsidRDefault="00D00277" w:rsidP="00D0027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6F2D56">
        <w:rPr>
          <w:b/>
          <w:color w:val="92D050"/>
          <w:sz w:val="40"/>
          <w:szCs w:val="40"/>
          <w:u w:val="single"/>
        </w:rPr>
        <w:t>1. BÖLÜM</w:t>
      </w:r>
      <w:r w:rsidRPr="006F2D56">
        <w:rPr>
          <w:b/>
          <w:color w:val="FF0000"/>
          <w:sz w:val="40"/>
          <w:szCs w:val="40"/>
          <w:u w:val="single"/>
        </w:rPr>
        <w:t xml:space="preserve"> </w:t>
      </w:r>
    </w:p>
    <w:p w14:paraId="07ED88BD" w14:textId="77777777" w:rsidR="00D00277" w:rsidRPr="009E7E66" w:rsidRDefault="00D00277" w:rsidP="00D00277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Ders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>:</w:t>
      </w:r>
      <w:r w:rsidRPr="009E7E66">
        <w:rPr>
          <w:b/>
          <w:color w:val="FF0000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TÜRKÇE</w:t>
      </w:r>
    </w:p>
    <w:p w14:paraId="3EA380F1" w14:textId="2FA4FB95" w:rsidR="00D00277" w:rsidRPr="009E7E66" w:rsidRDefault="00D00277" w:rsidP="00D0027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Sınıf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6</w:t>
      </w:r>
    </w:p>
    <w:p w14:paraId="219685EE" w14:textId="64C6C4A1" w:rsidR="00D00277" w:rsidRPr="001074FE" w:rsidRDefault="00D00277" w:rsidP="00D00277">
      <w:pPr>
        <w:tabs>
          <w:tab w:val="left" w:pos="2769"/>
        </w:tabs>
        <w:rPr>
          <w:b/>
          <w:color w:val="FF0000"/>
          <w:sz w:val="20"/>
          <w:szCs w:val="20"/>
        </w:rPr>
      </w:pPr>
      <w:r w:rsidRPr="006F2D56">
        <w:rPr>
          <w:b/>
          <w:color w:val="70AD47" w:themeColor="accent6"/>
          <w:sz w:val="22"/>
          <w:szCs w:val="22"/>
        </w:rPr>
        <w:t>Temanın Adı / Metnin Adı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 w:rsidR="00770340">
        <w:rPr>
          <w:b/>
          <w:color w:val="000000" w:themeColor="text1"/>
          <w:sz w:val="22"/>
          <w:szCs w:val="22"/>
        </w:rPr>
        <w:t>BİREY ve TOPLUM</w:t>
      </w:r>
      <w:r w:rsidRPr="009E7E66">
        <w:rPr>
          <w:b/>
          <w:color w:val="000000" w:themeColor="text1"/>
          <w:sz w:val="22"/>
          <w:szCs w:val="22"/>
        </w:rPr>
        <w:t xml:space="preserve"> / </w:t>
      </w:r>
      <w:r w:rsidR="00770340">
        <w:rPr>
          <w:b/>
          <w:color w:val="000000" w:themeColor="text1"/>
          <w:sz w:val="20"/>
          <w:szCs w:val="20"/>
        </w:rPr>
        <w:t>HACETTEPE</w:t>
      </w:r>
      <w:r w:rsidR="008E3EC5">
        <w:rPr>
          <w:b/>
          <w:color w:val="000000" w:themeColor="text1"/>
          <w:sz w:val="20"/>
          <w:szCs w:val="20"/>
        </w:rPr>
        <w:t xml:space="preserve"> (Dinleme</w:t>
      </w:r>
      <w:r w:rsidR="00FE4905">
        <w:rPr>
          <w:b/>
          <w:color w:val="000000" w:themeColor="text1"/>
          <w:sz w:val="20"/>
          <w:szCs w:val="20"/>
        </w:rPr>
        <w:t xml:space="preserve"> Metni)</w:t>
      </w:r>
    </w:p>
    <w:p w14:paraId="59697765" w14:textId="558ECB94" w:rsidR="008A217D" w:rsidRDefault="00D00277" w:rsidP="00770340">
      <w:pPr>
        <w:tabs>
          <w:tab w:val="left" w:pos="2769"/>
          <w:tab w:val="left" w:pos="2832"/>
          <w:tab w:val="left" w:pos="3540"/>
          <w:tab w:val="left" w:pos="5201"/>
        </w:tabs>
        <w:rPr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Konu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70AD47" w:themeColor="accent6"/>
          <w:sz w:val="22"/>
          <w:szCs w:val="22"/>
        </w:rPr>
        <w:tab/>
      </w:r>
      <w:r w:rsidR="00770340">
        <w:rPr>
          <w:color w:val="000000" w:themeColor="text1"/>
          <w:sz w:val="22"/>
          <w:szCs w:val="22"/>
        </w:rPr>
        <w:t>Bulmaca</w:t>
      </w:r>
    </w:p>
    <w:p w14:paraId="0FF217FC" w14:textId="38D84EFD" w:rsidR="00770340" w:rsidRDefault="00770340" w:rsidP="00770340">
      <w:pPr>
        <w:tabs>
          <w:tab w:val="left" w:pos="2769"/>
          <w:tab w:val="left" w:pos="2832"/>
          <w:tab w:val="left" w:pos="3540"/>
          <w:tab w:val="left" w:pos="5201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Alfabetik Sıralama</w:t>
      </w:r>
    </w:p>
    <w:p w14:paraId="6224CCF9" w14:textId="0A25D5DE" w:rsidR="00770340" w:rsidRDefault="00770340" w:rsidP="00770340">
      <w:pPr>
        <w:tabs>
          <w:tab w:val="left" w:pos="2769"/>
          <w:tab w:val="left" w:pos="2832"/>
          <w:tab w:val="left" w:pos="3540"/>
          <w:tab w:val="left" w:pos="5201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Vurgu ve Tonlama</w:t>
      </w:r>
    </w:p>
    <w:p w14:paraId="5D5B1447" w14:textId="688A529A" w:rsidR="00770340" w:rsidRPr="008A217D" w:rsidRDefault="00770340" w:rsidP="00770340">
      <w:pPr>
        <w:tabs>
          <w:tab w:val="left" w:pos="2769"/>
          <w:tab w:val="left" w:pos="2832"/>
          <w:tab w:val="left" w:pos="3540"/>
          <w:tab w:val="left" w:pos="5201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Metin Özetleme</w:t>
      </w:r>
    </w:p>
    <w:p w14:paraId="4B85A776" w14:textId="0E142B57" w:rsidR="001074FE" w:rsidRPr="008A217D" w:rsidRDefault="001074FE" w:rsidP="001B00CC">
      <w:pPr>
        <w:tabs>
          <w:tab w:val="left" w:pos="2769"/>
          <w:tab w:val="left" w:pos="2832"/>
          <w:tab w:val="left" w:pos="3540"/>
          <w:tab w:val="left" w:pos="5201"/>
        </w:tabs>
        <w:rPr>
          <w:color w:val="000000" w:themeColor="text1"/>
          <w:sz w:val="22"/>
          <w:szCs w:val="22"/>
        </w:rPr>
      </w:pPr>
      <w:r w:rsidRPr="008A217D">
        <w:rPr>
          <w:color w:val="000000" w:themeColor="text1"/>
          <w:sz w:val="22"/>
          <w:szCs w:val="22"/>
        </w:rPr>
        <w:tab/>
      </w:r>
      <w:r w:rsidRPr="008A217D">
        <w:rPr>
          <w:color w:val="000000" w:themeColor="text1"/>
          <w:sz w:val="22"/>
          <w:szCs w:val="22"/>
        </w:rPr>
        <w:tab/>
      </w:r>
      <w:r w:rsidRPr="008A217D">
        <w:rPr>
          <w:color w:val="000000" w:themeColor="text1"/>
          <w:sz w:val="22"/>
          <w:szCs w:val="22"/>
        </w:rPr>
        <w:tab/>
      </w:r>
    </w:p>
    <w:p w14:paraId="6176282A" w14:textId="77777777" w:rsidR="001074FE" w:rsidRPr="001074FE" w:rsidRDefault="001074FE" w:rsidP="001B00CC">
      <w:pPr>
        <w:tabs>
          <w:tab w:val="left" w:pos="2769"/>
          <w:tab w:val="left" w:pos="2832"/>
          <w:tab w:val="left" w:pos="3540"/>
          <w:tab w:val="left" w:pos="5201"/>
        </w:tabs>
        <w:rPr>
          <w:color w:val="000000" w:themeColor="text1"/>
          <w:sz w:val="22"/>
          <w:szCs w:val="22"/>
        </w:rPr>
      </w:pPr>
    </w:p>
    <w:p w14:paraId="5BA982F9" w14:textId="613BF182" w:rsidR="00373141" w:rsidRPr="00D00277" w:rsidRDefault="00D00277" w:rsidP="00587A94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color w:val="92D050"/>
          <w:sz w:val="40"/>
          <w:szCs w:val="40"/>
          <w:u w:val="single"/>
        </w:rPr>
        <w:t>2. BÖLÜ</w:t>
      </w:r>
      <w:r>
        <w:rPr>
          <w:b/>
          <w:color w:val="92D050"/>
          <w:sz w:val="40"/>
          <w:szCs w:val="40"/>
          <w:u w:val="single"/>
        </w:rPr>
        <w:t>M</w:t>
      </w:r>
      <w:r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587A94" w:rsidRPr="001C6351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11128112" w14:textId="77777777" w:rsidR="00373141" w:rsidRPr="006160C0" w:rsidRDefault="00373141" w:rsidP="00373141">
      <w:pPr>
        <w:ind w:right="-144"/>
        <w:jc w:val="center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6160C0">
        <w:rPr>
          <w:b/>
          <w:color w:val="000000"/>
          <w:sz w:val="22"/>
          <w:szCs w:val="22"/>
        </w:rPr>
        <w:t>r</w:t>
      </w:r>
    </w:p>
    <w:p w14:paraId="025FEF84" w14:textId="344E4DCB" w:rsidR="00C22AFE" w:rsidRPr="006160C0" w:rsidRDefault="008E3EC5" w:rsidP="00C22AFE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402FC6CC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T.6.1.1.Dinlediklerinde/izlediklerinde geçen olayların gelişimi ve sonucu hakkında tahminde bulunur. </w:t>
      </w:r>
    </w:p>
    <w:p w14:paraId="03EA62CB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T.6.1.2.Dinlediklerinde/izlediklerinde geçen, bilmediği kelimelerin anlamını tahmin eder. Öğrencilerin tahminlerini kelimelerin sözlük anlamları ile karşılaştırmaları sağlanır. </w:t>
      </w:r>
    </w:p>
    <w:p w14:paraId="51DCC1B0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T.6.1.4. Dinledikleri/izlediklerine yönelik sorulara cevap verir. </w:t>
      </w:r>
    </w:p>
    <w:p w14:paraId="1CFF62C4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T.6.1.5. Dinlediklerinin/izlediklerinin konusunu belirler. </w:t>
      </w:r>
    </w:p>
    <w:p w14:paraId="0C7CCD47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T.6.1.8. Dinlediği/izlediği hikâye edici metinleri canlandırır. </w:t>
      </w:r>
    </w:p>
    <w:p w14:paraId="2ADBC8A1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T.6.1.6. Dinlediklerinin/izlediklerinin ana fikrini/ana duygusunu tespit eder. </w:t>
      </w:r>
    </w:p>
    <w:p w14:paraId="14D912CA" w14:textId="77777777" w:rsidR="00C22AFE" w:rsidRPr="006160C0" w:rsidRDefault="00C22AFE" w:rsidP="00C22AF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6160C0">
        <w:rPr>
          <w:b/>
          <w:sz w:val="22"/>
          <w:szCs w:val="22"/>
          <w:u w:val="single"/>
        </w:rPr>
        <w:t>KONUŞMA</w:t>
      </w:r>
    </w:p>
    <w:p w14:paraId="167BFB7F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T.6.2.2. Hazırlıksız konuşma yapar. </w:t>
      </w:r>
    </w:p>
    <w:p w14:paraId="2D6C0284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T.6.2.3.Konuşma stratejilerini uygular. Serbest, güdümlü, yaratıcı, hafızada tutma tekniği ve kelime kavram havuzundan seçerek konuşma gibi yöntem ve tekniklerin kullanılması sağlanır. </w:t>
      </w:r>
    </w:p>
    <w:p w14:paraId="4A49179B" w14:textId="31A69E44" w:rsidR="001074FE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T.6.2.4. Konuşmalarında beden dilini etkili bir şekilde kullanır. </w:t>
      </w:r>
    </w:p>
    <w:p w14:paraId="1BEB23B7" w14:textId="77777777" w:rsidR="00C22AFE" w:rsidRPr="006160C0" w:rsidRDefault="00C22AFE" w:rsidP="00C22AFE">
      <w:pPr>
        <w:ind w:right="-144"/>
        <w:rPr>
          <w:b/>
          <w:bCs/>
          <w:sz w:val="22"/>
          <w:szCs w:val="22"/>
          <w:u w:val="single"/>
        </w:rPr>
      </w:pPr>
      <w:r w:rsidRPr="006160C0">
        <w:rPr>
          <w:b/>
          <w:bCs/>
          <w:sz w:val="22"/>
          <w:szCs w:val="22"/>
          <w:u w:val="single"/>
        </w:rPr>
        <w:t>YAZMA</w:t>
      </w:r>
    </w:p>
    <w:p w14:paraId="7DCF71E2" w14:textId="77777777" w:rsidR="00770340" w:rsidRPr="00770340" w:rsidRDefault="00770340" w:rsidP="00770340">
      <w:pPr>
        <w:autoSpaceDE w:val="0"/>
        <w:autoSpaceDN w:val="0"/>
        <w:adjustRightInd w:val="0"/>
        <w:rPr>
          <w:sz w:val="18"/>
          <w:szCs w:val="18"/>
        </w:rPr>
      </w:pPr>
      <w:r w:rsidRPr="00770340">
        <w:rPr>
          <w:sz w:val="18"/>
          <w:szCs w:val="18"/>
        </w:rPr>
        <w:t xml:space="preserve">T.6.4.2. Bilgilendirici metin yazar. </w:t>
      </w:r>
    </w:p>
    <w:p w14:paraId="1A50D55A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 b) Öğrenciler yazılarında günlük hayattan örnekler vermeleri için teşvik edilir. </w:t>
      </w:r>
    </w:p>
    <w:p w14:paraId="2A15A70D" w14:textId="77777777" w:rsidR="00770340" w:rsidRPr="00770340" w:rsidRDefault="00770340" w:rsidP="007703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70340">
        <w:rPr>
          <w:sz w:val="18"/>
          <w:szCs w:val="18"/>
        </w:rPr>
        <w:t>T.6.4.4. Yazma stratejilerini uygular. Güdümlü, serbest, kontrollü, tahminde bulunma, metin tamamlama, bir metni kendi kelimeleri ile yeniden oluşturma, boşluk doldurma, grup olarak yazma gibi yöntem ve tekniklerin kullanılması sağlanır.</w:t>
      </w:r>
    </w:p>
    <w:p w14:paraId="1BB670E5" w14:textId="77777777" w:rsidR="00770340" w:rsidRPr="00770340" w:rsidRDefault="00770340" w:rsidP="0077034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70340">
        <w:rPr>
          <w:rFonts w:ascii="Times New Roman" w:hAnsi="Times New Roman" w:cs="Times New Roman"/>
          <w:sz w:val="18"/>
          <w:szCs w:val="18"/>
          <w:lang w:val="tr-TR"/>
        </w:rPr>
        <w:t xml:space="preserve">T.6.4.7. Yazılarını zenginleştirmek için atasözleri, deyimler ve özdeyişler kullanır. </w:t>
      </w:r>
    </w:p>
    <w:p w14:paraId="511A093B" w14:textId="77777777" w:rsidR="008A217D" w:rsidRPr="008A217D" w:rsidRDefault="008A217D" w:rsidP="008A217D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</w:p>
    <w:p w14:paraId="00C1132A" w14:textId="77777777" w:rsidR="00373141" w:rsidRPr="006160C0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0C8D1C12" w:rsidR="00373141" w:rsidRPr="006160C0" w:rsidRDefault="008A217D" w:rsidP="00065282">
      <w:pPr>
        <w:ind w:right="-14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Dinleme</w:t>
      </w:r>
      <w:r w:rsidR="006160C0">
        <w:rPr>
          <w:bCs/>
          <w:color w:val="000000"/>
          <w:sz w:val="22"/>
          <w:szCs w:val="22"/>
        </w:rPr>
        <w:t xml:space="preserve">, </w:t>
      </w:r>
      <w:r w:rsidR="00373141" w:rsidRPr="006160C0">
        <w:rPr>
          <w:bCs/>
          <w:color w:val="000000"/>
          <w:sz w:val="22"/>
          <w:szCs w:val="22"/>
        </w:rPr>
        <w:t xml:space="preserve">anlatım, açıklamalı </w:t>
      </w:r>
      <w:r>
        <w:rPr>
          <w:bCs/>
          <w:color w:val="000000"/>
          <w:sz w:val="22"/>
          <w:szCs w:val="22"/>
        </w:rPr>
        <w:t>dinleme</w:t>
      </w:r>
      <w:r w:rsidR="00373141" w:rsidRPr="006160C0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soru cevap</w:t>
      </w:r>
      <w:r w:rsidR="00F57240">
        <w:rPr>
          <w:bCs/>
          <w:color w:val="000000"/>
          <w:sz w:val="22"/>
          <w:szCs w:val="22"/>
        </w:rPr>
        <w:t>,</w:t>
      </w:r>
      <w:r w:rsidR="006160C0">
        <w:rPr>
          <w:bCs/>
          <w:color w:val="000000"/>
          <w:sz w:val="22"/>
          <w:szCs w:val="22"/>
        </w:rPr>
        <w:t xml:space="preserve"> </w:t>
      </w:r>
      <w:r w:rsidR="00373141" w:rsidRPr="006160C0">
        <w:rPr>
          <w:bCs/>
          <w:color w:val="000000"/>
          <w:sz w:val="22"/>
          <w:szCs w:val="22"/>
        </w:rPr>
        <w:t>açıklayıcı anlatım, inceleme, uygulama</w:t>
      </w:r>
      <w:r w:rsidR="00F57240">
        <w:rPr>
          <w:bCs/>
          <w:color w:val="000000"/>
          <w:sz w:val="22"/>
          <w:szCs w:val="22"/>
        </w:rPr>
        <w:t>, günlük hayatla ilişkilendirme</w:t>
      </w:r>
    </w:p>
    <w:p w14:paraId="11F4F3E3" w14:textId="77777777" w:rsidR="00373141" w:rsidRPr="006160C0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D2372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D2372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D2372">
        <w:rPr>
          <w:b/>
          <w:color w:val="000000"/>
          <w:sz w:val="22"/>
          <w:szCs w:val="22"/>
          <w:u w:val="single"/>
        </w:rPr>
        <w:t xml:space="preserve"> // </w:t>
      </w:r>
      <w:r w:rsidRPr="006D2372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5B569EFA" w:rsidR="00373141" w:rsidRPr="006160C0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F57240">
        <w:rPr>
          <w:bCs/>
          <w:color w:val="000000"/>
          <w:sz w:val="22"/>
          <w:szCs w:val="22"/>
        </w:rPr>
        <w:t>EBA, İnternet,  deyimler,</w:t>
      </w:r>
      <w:r w:rsidR="006D2372">
        <w:rPr>
          <w:bCs/>
          <w:color w:val="000000"/>
          <w:sz w:val="22"/>
          <w:szCs w:val="22"/>
        </w:rPr>
        <w:t xml:space="preserve"> akıllı tahta</w:t>
      </w:r>
      <w:r w:rsidRPr="006160C0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6160C0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6160C0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Pr="006160C0" w:rsidRDefault="00065282" w:rsidP="00065282">
      <w:pPr>
        <w:ind w:right="-144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Dikkati Çekme</w:t>
      </w:r>
    </w:p>
    <w:p w14:paraId="1575B876" w14:textId="7C3522AB" w:rsidR="004E5BB4" w:rsidRDefault="00A825FB" w:rsidP="0006528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Derse gelince </w:t>
      </w:r>
      <w:r w:rsidR="00770340">
        <w:rPr>
          <w:color w:val="000000"/>
          <w:sz w:val="22"/>
          <w:szCs w:val="22"/>
          <w:shd w:val="clear" w:color="auto" w:fill="FFFFFF"/>
        </w:rPr>
        <w:t xml:space="preserve">yaşadığımız yerler hakkında hiç araştırma yapan olup olmadığı sorulacak. Bursa’nın isminin nereden geldiği öğrencilere sorulacak. Araştırmaları istenecek. </w:t>
      </w:r>
    </w:p>
    <w:p w14:paraId="603232A0" w14:textId="77777777" w:rsidR="004E5BB4" w:rsidRDefault="004E5BB4" w:rsidP="00065282">
      <w:pPr>
        <w:rPr>
          <w:color w:val="000000"/>
          <w:sz w:val="22"/>
          <w:szCs w:val="22"/>
          <w:shd w:val="clear" w:color="auto" w:fill="FFFFFF"/>
        </w:rPr>
      </w:pPr>
    </w:p>
    <w:p w14:paraId="786B18A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Güdüleme</w:t>
      </w:r>
    </w:p>
    <w:p w14:paraId="3D2E5228" w14:textId="02D189EE" w:rsidR="00F57240" w:rsidRDefault="00C22AFE" w:rsidP="00C22AFE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 w:rsidRPr="006160C0">
        <w:rPr>
          <w:color w:val="000000"/>
          <w:sz w:val="22"/>
          <w:szCs w:val="22"/>
          <w:shd w:val="clear" w:color="auto" w:fill="FFFFFF"/>
        </w:rPr>
        <w:t>Öğrencilere</w:t>
      </w:r>
      <w:r w:rsidR="00916E6E">
        <w:rPr>
          <w:color w:val="000000"/>
          <w:sz w:val="22"/>
          <w:szCs w:val="22"/>
          <w:shd w:val="clear" w:color="auto" w:fill="FFFFFF"/>
        </w:rPr>
        <w:t xml:space="preserve"> </w:t>
      </w:r>
      <w:r w:rsidR="00770340">
        <w:rPr>
          <w:color w:val="000000"/>
          <w:sz w:val="22"/>
          <w:szCs w:val="22"/>
          <w:shd w:val="clear" w:color="auto" w:fill="FFFFFF"/>
        </w:rPr>
        <w:t>Birey ve Toplum temasının ve kitabımızın son</w:t>
      </w:r>
      <w:r w:rsidR="002B6F93">
        <w:rPr>
          <w:color w:val="000000"/>
          <w:sz w:val="22"/>
          <w:szCs w:val="22"/>
          <w:shd w:val="clear" w:color="auto" w:fill="FFFFFF"/>
        </w:rPr>
        <w:t xml:space="preserve"> metni olan “</w:t>
      </w:r>
      <w:r w:rsidR="00770340">
        <w:rPr>
          <w:color w:val="000000"/>
          <w:sz w:val="22"/>
          <w:szCs w:val="22"/>
          <w:shd w:val="clear" w:color="auto" w:fill="FFFFFF"/>
        </w:rPr>
        <w:t>HACETTEPE</w:t>
      </w:r>
      <w:r w:rsidR="002B6F93">
        <w:rPr>
          <w:color w:val="000000"/>
          <w:sz w:val="22"/>
          <w:szCs w:val="22"/>
          <w:shd w:val="clear" w:color="auto" w:fill="FFFFFF"/>
        </w:rPr>
        <w:t xml:space="preserve">” adlı dinleme metnini işleyeceğim söylenecek. Öğrencilere </w:t>
      </w:r>
      <w:r w:rsidR="00770340">
        <w:rPr>
          <w:color w:val="000000"/>
          <w:sz w:val="22"/>
          <w:szCs w:val="22"/>
          <w:shd w:val="clear" w:color="auto" w:fill="FFFFFF"/>
        </w:rPr>
        <w:t>elimizdeki ile yetinmenin gerekliliği aç gözlülük yapmamamız gerektiği hususunda bilgi verilecek. Öğrencilerden sayfa 264’ ü</w:t>
      </w:r>
      <w:r w:rsidR="002B6F93">
        <w:rPr>
          <w:color w:val="000000"/>
          <w:sz w:val="22"/>
          <w:szCs w:val="22"/>
          <w:shd w:val="clear" w:color="auto" w:fill="FFFFFF"/>
        </w:rPr>
        <w:t xml:space="preserve"> açmaları istenecek. </w:t>
      </w:r>
    </w:p>
    <w:p w14:paraId="7D6304F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lastRenderedPageBreak/>
        <w:t>Gözden Geçirme</w:t>
      </w:r>
    </w:p>
    <w:p w14:paraId="0CA75BF2" w14:textId="474BB91B" w:rsidR="00065282" w:rsidRDefault="00770340" w:rsidP="002B6F93">
      <w:pPr>
        <w:tabs>
          <w:tab w:val="left" w:pos="4466"/>
        </w:tabs>
        <w:spacing w:before="20" w:after="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Görsellerden yola çıkarak metnin ne anlattığı belirlenmeye çalışılacak</w:t>
      </w:r>
      <w:r w:rsidR="002B6F93">
        <w:rPr>
          <w:bCs/>
          <w:color w:val="000000"/>
          <w:sz w:val="22"/>
          <w:szCs w:val="22"/>
        </w:rPr>
        <w:t xml:space="preserve">. </w:t>
      </w:r>
    </w:p>
    <w:p w14:paraId="71C4028B" w14:textId="77777777" w:rsidR="002B6F93" w:rsidRPr="002B6F93" w:rsidRDefault="002B6F93" w:rsidP="002B6F93">
      <w:pPr>
        <w:tabs>
          <w:tab w:val="left" w:pos="4466"/>
        </w:tabs>
        <w:spacing w:before="20" w:after="20"/>
        <w:rPr>
          <w:bCs/>
          <w:color w:val="000000"/>
          <w:sz w:val="22"/>
          <w:szCs w:val="22"/>
        </w:rPr>
      </w:pPr>
    </w:p>
    <w:p w14:paraId="0B7EFB74" w14:textId="2284A063" w:rsidR="00065282" w:rsidRPr="006160C0" w:rsidRDefault="002B6F93" w:rsidP="0006528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Derse Geçiş</w:t>
      </w:r>
    </w:p>
    <w:p w14:paraId="6B1DAA9E" w14:textId="307DEA1C" w:rsidR="00C22AFE" w:rsidRPr="006A5ACA" w:rsidRDefault="002B6F93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Görsel okumadan sonra öğrencilerin hisleri fikirleri alınacak. </w:t>
      </w:r>
    </w:p>
    <w:p w14:paraId="495F650C" w14:textId="03A370A3" w:rsidR="006A5ACA" w:rsidRPr="006A5ACA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Metin </w:t>
      </w:r>
      <w:r w:rsidR="006A5ACA">
        <w:rPr>
          <w:bCs/>
          <w:color w:val="000000"/>
          <w:sz w:val="22"/>
          <w:szCs w:val="22"/>
        </w:rPr>
        <w:t xml:space="preserve">bir kez </w:t>
      </w:r>
      <w:r w:rsidR="002B6F93">
        <w:rPr>
          <w:bCs/>
          <w:color w:val="000000"/>
          <w:sz w:val="22"/>
          <w:szCs w:val="22"/>
        </w:rPr>
        <w:t>dinlenecek</w:t>
      </w:r>
      <w:r w:rsidR="006A5ACA">
        <w:rPr>
          <w:bCs/>
          <w:color w:val="000000"/>
          <w:sz w:val="22"/>
          <w:szCs w:val="22"/>
        </w:rPr>
        <w:t>. An</w:t>
      </w:r>
      <w:r w:rsidR="002B6F93">
        <w:rPr>
          <w:bCs/>
          <w:color w:val="000000"/>
          <w:sz w:val="22"/>
          <w:szCs w:val="22"/>
        </w:rPr>
        <w:t xml:space="preserve">lamını bilmedikleri kelimeleri not almaları </w:t>
      </w:r>
      <w:r w:rsidR="006A5ACA">
        <w:rPr>
          <w:bCs/>
          <w:color w:val="000000"/>
          <w:sz w:val="22"/>
          <w:szCs w:val="22"/>
        </w:rPr>
        <w:t xml:space="preserve">istenecek. </w:t>
      </w:r>
    </w:p>
    <w:p w14:paraId="6C275C91" w14:textId="52F79D66" w:rsidR="00C22AFE" w:rsidRPr="006160C0" w:rsidRDefault="002B6F93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 </w:t>
      </w:r>
      <w:r w:rsidR="00770340">
        <w:rPr>
          <w:bCs/>
          <w:color w:val="000000"/>
          <w:sz w:val="22"/>
          <w:szCs w:val="22"/>
        </w:rPr>
        <w:t>ikinci</w:t>
      </w:r>
      <w:r>
        <w:rPr>
          <w:bCs/>
          <w:color w:val="000000"/>
          <w:sz w:val="22"/>
          <w:szCs w:val="22"/>
        </w:rPr>
        <w:t xml:space="preserve"> kez dinlenecek. Anlatılanları öğrencilerin </w:t>
      </w:r>
      <w:r w:rsidR="00770340">
        <w:rPr>
          <w:bCs/>
          <w:color w:val="000000"/>
          <w:sz w:val="22"/>
          <w:szCs w:val="22"/>
        </w:rPr>
        <w:t>benimsemesi</w:t>
      </w:r>
      <w:r>
        <w:rPr>
          <w:bCs/>
          <w:color w:val="000000"/>
          <w:sz w:val="22"/>
          <w:szCs w:val="22"/>
        </w:rPr>
        <w:t xml:space="preserve"> istenecek. </w:t>
      </w:r>
      <w:r w:rsidR="00C22AFE" w:rsidRPr="006160C0">
        <w:rPr>
          <w:bCs/>
          <w:color w:val="000000"/>
          <w:sz w:val="22"/>
          <w:szCs w:val="22"/>
        </w:rPr>
        <w:t xml:space="preserve"> </w:t>
      </w:r>
    </w:p>
    <w:p w14:paraId="3D17198B" w14:textId="6AEDE17C" w:rsidR="00C22AFE" w:rsidRPr="006160C0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  <w:u w:val="single"/>
        </w:rPr>
        <w:t>Anahtar Kelimeler</w:t>
      </w:r>
      <w:r w:rsidRPr="006160C0">
        <w:rPr>
          <w:color w:val="000000"/>
          <w:sz w:val="22"/>
          <w:szCs w:val="22"/>
        </w:rPr>
        <w:t xml:space="preserve">: </w:t>
      </w:r>
      <w:r w:rsidR="00770340">
        <w:rPr>
          <w:color w:val="000000"/>
          <w:sz w:val="22"/>
          <w:szCs w:val="22"/>
        </w:rPr>
        <w:t>padişah, zengin, aç gözlülük, dua, tepe, Ankara, hacet</w:t>
      </w:r>
    </w:p>
    <w:p w14:paraId="1EA26FDE" w14:textId="77777777" w:rsidR="00C22AFE" w:rsidRPr="006160C0" w:rsidRDefault="00C22AFE" w:rsidP="00C22AFE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58AA6BCB" w14:textId="77777777" w:rsidR="00C22AFE" w:rsidRPr="008A217D" w:rsidRDefault="00C22AFE" w:rsidP="00C22AFE">
      <w:pPr>
        <w:spacing w:before="20" w:after="20"/>
        <w:ind w:left="45"/>
        <w:jc w:val="both"/>
        <w:rPr>
          <w:b/>
          <w:color w:val="000000"/>
          <w:sz w:val="26"/>
          <w:szCs w:val="26"/>
        </w:rPr>
      </w:pPr>
      <w:r w:rsidRPr="008A217D">
        <w:rPr>
          <w:b/>
          <w:bCs/>
          <w:color w:val="000000"/>
          <w:sz w:val="26"/>
          <w:szCs w:val="26"/>
        </w:rPr>
        <w:t xml:space="preserve">1. Etkinlik </w:t>
      </w:r>
    </w:p>
    <w:p w14:paraId="00760AEB" w14:textId="77777777" w:rsidR="00D4707B" w:rsidRDefault="00D4707B" w:rsidP="003747CD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Kelime havuzundan anlamalarına göre kelimelerle anlamları eşleştirecekler. </w:t>
      </w:r>
    </w:p>
    <w:p w14:paraId="461DDE22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kiler</w:t>
      </w:r>
      <w:r w:rsidRPr="00D4707B">
        <w:rPr>
          <w:color w:val="000000"/>
          <w:sz w:val="22"/>
          <w:szCs w:val="22"/>
        </w:rPr>
        <w:t>: Evlerde yiyecek, içecek ve erzağın saklandığı oda, ambar veya dolap.</w:t>
      </w:r>
    </w:p>
    <w:p w14:paraId="02DF8FE1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lokma</w:t>
      </w:r>
      <w:r w:rsidRPr="00D4707B">
        <w:rPr>
          <w:color w:val="000000"/>
          <w:sz w:val="22"/>
          <w:szCs w:val="22"/>
        </w:rPr>
        <w:t>: Ağza bir defada alınıp götürülen yemek parçası, sokum.</w:t>
      </w:r>
    </w:p>
    <w:p w14:paraId="559F4FD4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divan</w:t>
      </w:r>
      <w:r w:rsidRPr="00D4707B">
        <w:rPr>
          <w:color w:val="000000"/>
          <w:sz w:val="22"/>
          <w:szCs w:val="22"/>
        </w:rPr>
        <w:t>: Yüksek düzeydeki devlet adamlarının kurduğu büyük meclis.</w:t>
      </w:r>
    </w:p>
    <w:p w14:paraId="5BC64E7C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som</w:t>
      </w:r>
      <w:r w:rsidRPr="00D4707B">
        <w:rPr>
          <w:color w:val="000000"/>
          <w:sz w:val="22"/>
          <w:szCs w:val="22"/>
        </w:rPr>
        <w:t>: Değerli madenlerin ve cevherlerin katışıksız, saf hâli.</w:t>
      </w:r>
    </w:p>
    <w:p w14:paraId="61BDCD0D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bozkır</w:t>
      </w:r>
      <w:r w:rsidRPr="00D4707B">
        <w:rPr>
          <w:color w:val="000000"/>
          <w:sz w:val="22"/>
          <w:szCs w:val="22"/>
        </w:rPr>
        <w:t>: Sıcak ve ılıman iklimlerdeki ağaçsız, kıraç, doğal alan.</w:t>
      </w:r>
    </w:p>
    <w:p w14:paraId="49705C0A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hırka</w:t>
      </w:r>
      <w:r w:rsidRPr="00D4707B">
        <w:rPr>
          <w:color w:val="000000"/>
          <w:sz w:val="22"/>
          <w:szCs w:val="22"/>
        </w:rPr>
        <w:t>: Genellikle soğuktan korunmak için giyilen, kumaştan, bazen içi bez pamukla beslenmiş, ceket biçiminde giysi.</w:t>
      </w:r>
    </w:p>
    <w:p w14:paraId="7687D02F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adak</w:t>
      </w:r>
      <w:r w:rsidRPr="00D4707B">
        <w:rPr>
          <w:color w:val="000000"/>
          <w:sz w:val="22"/>
          <w:szCs w:val="22"/>
        </w:rPr>
        <w:t>: Adanılan şey, nezir.</w:t>
      </w:r>
    </w:p>
    <w:p w14:paraId="534A9222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bayır</w:t>
      </w:r>
      <w:r w:rsidRPr="00D4707B">
        <w:rPr>
          <w:color w:val="000000"/>
          <w:sz w:val="22"/>
          <w:szCs w:val="22"/>
        </w:rPr>
        <w:t>: Küçük yokuş, belen.</w:t>
      </w:r>
    </w:p>
    <w:p w14:paraId="6ED51451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color w:val="000000"/>
          <w:sz w:val="22"/>
          <w:szCs w:val="22"/>
        </w:rPr>
        <w:t>hacet:</w:t>
      </w:r>
      <w:r w:rsidRPr="00D4707B">
        <w:rPr>
          <w:color w:val="000000"/>
          <w:sz w:val="22"/>
          <w:szCs w:val="22"/>
        </w:rPr>
        <w:t xml:space="preserve"> İhtiyaç, gereksinim.</w:t>
      </w:r>
    </w:p>
    <w:p w14:paraId="7F794BD3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safran</w:t>
      </w:r>
      <w:r w:rsidRPr="00D4707B">
        <w:rPr>
          <w:color w:val="000000"/>
          <w:sz w:val="22"/>
          <w:szCs w:val="22"/>
        </w:rPr>
        <w:t>: Süsengillerden, baharda çiçek açan, soğanlı bir kültür bitkisi.</w:t>
      </w:r>
    </w:p>
    <w:p w14:paraId="6B5EED23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debdebe</w:t>
      </w:r>
      <w:r w:rsidRPr="00D4707B">
        <w:rPr>
          <w:color w:val="000000"/>
          <w:sz w:val="22"/>
          <w:szCs w:val="22"/>
        </w:rPr>
        <w:t>: Gösteriş, görkem.</w:t>
      </w:r>
    </w:p>
    <w:p w14:paraId="33BC51ED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çil</w:t>
      </w:r>
      <w:r w:rsidRPr="00D4707B">
        <w:rPr>
          <w:color w:val="000000"/>
          <w:sz w:val="22"/>
          <w:szCs w:val="22"/>
        </w:rPr>
        <w:t>: (Altın ve para için kullanıldığında) yeni ve parlak.</w:t>
      </w:r>
    </w:p>
    <w:p w14:paraId="5A9FAE76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diyar</w:t>
      </w:r>
      <w:r w:rsidRPr="00D4707B">
        <w:rPr>
          <w:color w:val="000000"/>
          <w:sz w:val="22"/>
          <w:szCs w:val="22"/>
        </w:rPr>
        <w:t>: Ülke, yurt.</w:t>
      </w:r>
    </w:p>
    <w:p w14:paraId="3AF4DC01" w14:textId="77777777" w:rsidR="00D4707B" w:rsidRPr="00D4707B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sini</w:t>
      </w:r>
      <w:r w:rsidRPr="00D4707B">
        <w:rPr>
          <w:color w:val="000000"/>
          <w:sz w:val="22"/>
          <w:szCs w:val="22"/>
        </w:rPr>
        <w:t>: Üzerinde yemek de yenilebilen, yuvarlak, bakır veya pirinçten büyük tepsi.</w:t>
      </w:r>
    </w:p>
    <w:p w14:paraId="7FE3D6E3" w14:textId="334ECA30" w:rsidR="002B6F93" w:rsidRDefault="00D4707B" w:rsidP="00D4707B">
      <w:pPr>
        <w:textAlignment w:val="baseline"/>
        <w:rPr>
          <w:color w:val="000000"/>
          <w:sz w:val="22"/>
          <w:szCs w:val="22"/>
        </w:rPr>
      </w:pPr>
      <w:r w:rsidRPr="00D4707B">
        <w:rPr>
          <w:b/>
          <w:color w:val="000000"/>
          <w:sz w:val="22"/>
          <w:szCs w:val="22"/>
          <w:u w:val="single"/>
        </w:rPr>
        <w:t xml:space="preserve">B kısmında </w:t>
      </w:r>
      <w:r>
        <w:rPr>
          <w:color w:val="000000"/>
          <w:sz w:val="22"/>
          <w:szCs w:val="22"/>
        </w:rPr>
        <w:t xml:space="preserve">bulmaca çözülecek. </w:t>
      </w:r>
    </w:p>
    <w:p w14:paraId="3FEAA8BD" w14:textId="28581FD2" w:rsidR="00D4707B" w:rsidRDefault="00D4707B" w:rsidP="00D4707B">
      <w:pPr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D4707B">
        <w:rPr>
          <w:b/>
          <w:color w:val="000000"/>
          <w:sz w:val="22"/>
          <w:szCs w:val="22"/>
          <w:u w:val="single"/>
        </w:rPr>
        <w:t xml:space="preserve">Bulmacanın Cevabı: </w:t>
      </w:r>
      <w:r w:rsidRPr="00D4707B">
        <w:rPr>
          <w:rFonts w:eastAsia="Times New Roman"/>
          <w:color w:val="000000"/>
          <w:sz w:val="22"/>
          <w:szCs w:val="22"/>
          <w:shd w:val="clear" w:color="auto" w:fill="FFFFFF"/>
        </w:rPr>
        <w:t>AÇ GÖZLÜLÜK İNSANI ÇOK BÜYÜK FELAKETLERE SÜRÜKLEYEBİLİR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p w14:paraId="696E1B8C" w14:textId="1E526D54" w:rsidR="00D4707B" w:rsidRDefault="00D4707B" w:rsidP="00D4707B">
      <w:pPr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D4707B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C kısmında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kelimeler alfabetik olarak sırlanacak.</w:t>
      </w:r>
    </w:p>
    <w:p w14:paraId="20939DC8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adak</w:t>
      </w:r>
    </w:p>
    <w:p w14:paraId="5A18C4B7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bayır</w:t>
      </w:r>
    </w:p>
    <w:p w14:paraId="033F9021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bozkır</w:t>
      </w:r>
    </w:p>
    <w:p w14:paraId="3888E7D4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çil</w:t>
      </w:r>
    </w:p>
    <w:p w14:paraId="77327F70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debdebe</w:t>
      </w:r>
    </w:p>
    <w:p w14:paraId="674FF135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derman</w:t>
      </w:r>
    </w:p>
    <w:p w14:paraId="00E57279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divan</w:t>
      </w:r>
    </w:p>
    <w:p w14:paraId="7D6534DD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diyar</w:t>
      </w:r>
    </w:p>
    <w:p w14:paraId="2EAA093C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hacet</w:t>
      </w:r>
    </w:p>
    <w:p w14:paraId="4C31070E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hırka</w:t>
      </w:r>
    </w:p>
    <w:p w14:paraId="0FE89023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kiler</w:t>
      </w:r>
    </w:p>
    <w:p w14:paraId="67EE3F57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lokma</w:t>
      </w:r>
    </w:p>
    <w:p w14:paraId="3A00E863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safran</w:t>
      </w:r>
    </w:p>
    <w:p w14:paraId="4FDFFA80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som</w:t>
      </w:r>
    </w:p>
    <w:p w14:paraId="5E99E6DA" w14:textId="77777777" w:rsidR="00D4707B" w:rsidRPr="00D4707B" w:rsidRDefault="00D4707B" w:rsidP="00D4707B">
      <w:pPr>
        <w:numPr>
          <w:ilvl w:val="0"/>
          <w:numId w:val="17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22"/>
          <w:szCs w:val="22"/>
        </w:rPr>
      </w:pPr>
      <w:r w:rsidRPr="00D4707B">
        <w:rPr>
          <w:rFonts w:eastAsia="Times New Roman"/>
          <w:color w:val="000000"/>
          <w:sz w:val="22"/>
          <w:szCs w:val="22"/>
        </w:rPr>
        <w:t>sini</w:t>
      </w:r>
    </w:p>
    <w:p w14:paraId="70AF6734" w14:textId="7E465BA9" w:rsidR="00D4707B" w:rsidRPr="00D4707B" w:rsidRDefault="00D4707B" w:rsidP="00D4707B">
      <w:pPr>
        <w:textAlignment w:val="baseline"/>
        <w:rPr>
          <w:b/>
          <w:color w:val="000000"/>
          <w:sz w:val="22"/>
          <w:szCs w:val="22"/>
          <w:u w:val="single"/>
        </w:rPr>
      </w:pPr>
    </w:p>
    <w:p w14:paraId="1A9D960D" w14:textId="77777777" w:rsidR="00F7569B" w:rsidRPr="008A217D" w:rsidRDefault="00C22AFE" w:rsidP="00F7569B">
      <w:pPr>
        <w:spacing w:before="20" w:after="20"/>
        <w:jc w:val="both"/>
        <w:rPr>
          <w:b/>
          <w:color w:val="000000"/>
          <w:sz w:val="26"/>
          <w:szCs w:val="26"/>
        </w:rPr>
      </w:pPr>
      <w:r w:rsidRPr="008A217D">
        <w:rPr>
          <w:b/>
          <w:bCs/>
          <w:color w:val="000000"/>
          <w:sz w:val="26"/>
          <w:szCs w:val="26"/>
        </w:rPr>
        <w:t>2. Etkinlik</w:t>
      </w:r>
    </w:p>
    <w:p w14:paraId="73435F7C" w14:textId="77FC6488" w:rsidR="002B6F93" w:rsidRDefault="00D4707B" w:rsidP="002B6F93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 geçen deyimlerin anlamaları belirlenecek. </w:t>
      </w:r>
    </w:p>
    <w:p w14:paraId="449BCAFD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hüküm sürmek</w:t>
      </w:r>
      <w:r w:rsidRPr="00D4707B">
        <w:rPr>
          <w:color w:val="000000"/>
          <w:sz w:val="22"/>
          <w:szCs w:val="22"/>
        </w:rPr>
        <w:t>: İşbaşında olmak</w:t>
      </w:r>
    </w:p>
    <w:p w14:paraId="27C734F6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kabına sığmamak</w:t>
      </w:r>
      <w:r w:rsidRPr="00D4707B">
        <w:rPr>
          <w:color w:val="000000"/>
          <w:sz w:val="22"/>
          <w:szCs w:val="22"/>
        </w:rPr>
        <w:t>: Duygularına engel olamayıp taşkın davranışlarda bulunmak</w:t>
      </w:r>
    </w:p>
    <w:p w14:paraId="20478E2C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ağzı kulaklarına varmak</w:t>
      </w:r>
      <w:r w:rsidRPr="00D4707B">
        <w:rPr>
          <w:color w:val="000000"/>
          <w:sz w:val="22"/>
          <w:szCs w:val="22"/>
        </w:rPr>
        <w:t>: Çok sevinmek</w:t>
      </w:r>
    </w:p>
    <w:p w14:paraId="7425E86D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ocağına düşmek</w:t>
      </w:r>
      <w:r w:rsidRPr="00D4707B">
        <w:rPr>
          <w:color w:val="000000"/>
          <w:sz w:val="22"/>
          <w:szCs w:val="22"/>
        </w:rPr>
        <w:t>: Birine koruması için sığınmak veya yardım etmesi için yalvarmak</w:t>
      </w:r>
    </w:p>
    <w:p w14:paraId="6D529182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şafak atmak</w:t>
      </w:r>
      <w:r w:rsidRPr="00D4707B">
        <w:rPr>
          <w:color w:val="000000"/>
          <w:sz w:val="22"/>
          <w:szCs w:val="22"/>
        </w:rPr>
        <w:t>: Birden önemli bir durumla karşı karşıya olduğunu anlamak</w:t>
      </w:r>
    </w:p>
    <w:p w14:paraId="3BDF8C75" w14:textId="77777777" w:rsidR="002B6F93" w:rsidRDefault="002B6F93" w:rsidP="00C22AFE">
      <w:pPr>
        <w:spacing w:before="20" w:after="20"/>
        <w:rPr>
          <w:b/>
          <w:bCs/>
          <w:color w:val="000000"/>
          <w:sz w:val="22"/>
          <w:szCs w:val="22"/>
        </w:rPr>
      </w:pPr>
    </w:p>
    <w:p w14:paraId="39C8044A" w14:textId="77777777" w:rsidR="00C22AFE" w:rsidRPr="008A217D" w:rsidRDefault="00C22AFE" w:rsidP="00C22AFE">
      <w:pPr>
        <w:spacing w:before="20" w:after="20"/>
        <w:rPr>
          <w:b/>
          <w:bCs/>
          <w:color w:val="000000"/>
          <w:sz w:val="26"/>
          <w:szCs w:val="26"/>
        </w:rPr>
      </w:pPr>
      <w:r w:rsidRPr="008A217D">
        <w:rPr>
          <w:b/>
          <w:bCs/>
          <w:color w:val="000000"/>
          <w:sz w:val="26"/>
          <w:szCs w:val="26"/>
        </w:rPr>
        <w:t>3. Etkinlik</w:t>
      </w:r>
    </w:p>
    <w:p w14:paraId="3C34B412" w14:textId="77777777" w:rsidR="00892597" w:rsidRDefault="00892597" w:rsidP="00AF6748">
      <w:pPr>
        <w:rPr>
          <w:rStyle w:val="Gl"/>
          <w:rFonts w:eastAsia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Gl"/>
          <w:rFonts w:eastAsia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Dinlenene metinden hareketle sorular cevaplanacak. </w:t>
      </w:r>
    </w:p>
    <w:p w14:paraId="0192657A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1. Metinde geçen padişahın kişilik özellikleri nelerdir?</w:t>
      </w:r>
    </w:p>
    <w:p w14:paraId="684BB76F" w14:textId="3F04E93B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color w:val="000000"/>
          <w:sz w:val="22"/>
          <w:szCs w:val="22"/>
        </w:rPr>
        <w:t>Sahip olduklarına şükretmeyen, aç gözlü bir insanmış.</w:t>
      </w:r>
    </w:p>
    <w:p w14:paraId="3BC90D6B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2. Padişah Hacettepe’ye niçin gitmiştir? Amacına ulaşabilmiş midir? Anlatınız.</w:t>
      </w:r>
    </w:p>
    <w:p w14:paraId="2B149CFC" w14:textId="3A745BD1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color w:val="000000"/>
          <w:sz w:val="22"/>
          <w:szCs w:val="22"/>
        </w:rPr>
        <w:t>Allah’tan daha çok altın istemek, dokunduğu her şeyin altın olmasını dilemek için gitmiştir. Amacına ulaşmıştır.</w:t>
      </w:r>
    </w:p>
    <w:p w14:paraId="50D74497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3. Padişah, dileği kabul olduktan sonra neler yaşamıştır?</w:t>
      </w:r>
    </w:p>
    <w:p w14:paraId="6D6F34E9" w14:textId="1CF34389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color w:val="000000"/>
          <w:sz w:val="22"/>
          <w:szCs w:val="22"/>
        </w:rPr>
        <w:t>Dokunduğu her şey altına dönüşmüştür.</w:t>
      </w:r>
    </w:p>
    <w:p w14:paraId="5E4DC99A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4. Gerçekleşmesini istediğiniz bir dileğinizi anlatınız. Bu dileğinizin gerçekleşmesinin hayatınıza olumlu ve olumsuz etkileri neler olurdu? Açıklayınız.</w:t>
      </w:r>
    </w:p>
    <w:p w14:paraId="693BF5A1" w14:textId="359AC9F9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3C4B15C7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5. “Kanaat” ve “mutluluk” arasında nasıl bir ilişki vardır? Yaşamınızdan örnekler vererek anlatınız.</w:t>
      </w:r>
    </w:p>
    <w:p w14:paraId="278F498A" w14:textId="15A5E084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7BA8A682" w14:textId="77777777" w:rsidR="00892597" w:rsidRPr="00892597" w:rsidRDefault="00892597" w:rsidP="00892597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5EA6F427" w14:textId="77777777" w:rsidR="00C22AFE" w:rsidRPr="008A217D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8A217D">
        <w:rPr>
          <w:b/>
          <w:bCs/>
          <w:color w:val="000000"/>
          <w:sz w:val="26"/>
          <w:szCs w:val="26"/>
        </w:rPr>
        <w:t xml:space="preserve">4. Etkinlik </w:t>
      </w:r>
    </w:p>
    <w:p w14:paraId="445279BF" w14:textId="79DE0DCC" w:rsidR="008A5469" w:rsidRDefault="00D4707B" w:rsidP="008A5469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İlgili bölümler metinden yararlanılarak doldurulacak. </w:t>
      </w:r>
    </w:p>
    <w:p w14:paraId="75D26EE7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Gerçek Hayatta Karşılaşılabilecek Olaylar</w:t>
      </w:r>
    </w:p>
    <w:p w14:paraId="24F58C54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color w:val="000000"/>
          <w:sz w:val="22"/>
          <w:szCs w:val="22"/>
        </w:rPr>
        <w:t>İnsanların dua etmesi.</w:t>
      </w:r>
    </w:p>
    <w:p w14:paraId="7B154875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b/>
          <w:bCs/>
          <w:color w:val="000000"/>
          <w:sz w:val="22"/>
          <w:szCs w:val="22"/>
          <w:bdr w:val="none" w:sz="0" w:space="0" w:color="auto" w:frame="1"/>
        </w:rPr>
        <w:t>Gerçek Hayatta Karşılaşılamayacak Olaylar</w:t>
      </w:r>
    </w:p>
    <w:p w14:paraId="7A899774" w14:textId="77777777" w:rsidR="00D4707B" w:rsidRPr="00D4707B" w:rsidRDefault="00D4707B" w:rsidP="00D4707B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4707B">
        <w:rPr>
          <w:color w:val="000000"/>
          <w:sz w:val="22"/>
          <w:szCs w:val="22"/>
        </w:rPr>
        <w:t>İnsanın dokunduğu şeyin altın olması.</w:t>
      </w:r>
    </w:p>
    <w:p w14:paraId="6DDE07CC" w14:textId="77777777" w:rsidR="00D4707B" w:rsidRDefault="00D4707B" w:rsidP="008A5469">
      <w:pPr>
        <w:rPr>
          <w:rFonts w:eastAsia="Times New Roman"/>
          <w:i/>
          <w:sz w:val="22"/>
          <w:szCs w:val="22"/>
        </w:rPr>
      </w:pPr>
    </w:p>
    <w:p w14:paraId="02034059" w14:textId="77777777" w:rsidR="00C22AFE" w:rsidRPr="008A217D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8A217D">
        <w:rPr>
          <w:b/>
          <w:bCs/>
          <w:color w:val="000000"/>
          <w:sz w:val="26"/>
          <w:szCs w:val="26"/>
        </w:rPr>
        <w:t xml:space="preserve">5. Etkinlik </w:t>
      </w:r>
    </w:p>
    <w:p w14:paraId="76949317" w14:textId="04D02279" w:rsidR="008A5469" w:rsidRDefault="00D4707B" w:rsidP="00C22AFE">
      <w:pPr>
        <w:spacing w:before="20" w:after="20"/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Etkinlikte yer alan konu üzerine bir metin yazılacak. Yazıda deyimler ve atasözlerinin kullanılmasına dikkat edilecek. Farkı başlık bulmaları konusunda öğrenciler teşvik edilecek.</w:t>
      </w:r>
    </w:p>
    <w:p w14:paraId="5B5DB4C0" w14:textId="77777777" w:rsidR="008A5469" w:rsidRDefault="008A5469" w:rsidP="00C22AFE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39D20162" w14:textId="77777777" w:rsidR="00C22AFE" w:rsidRPr="008A217D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8A217D">
        <w:rPr>
          <w:b/>
          <w:bCs/>
          <w:color w:val="000000"/>
          <w:sz w:val="26"/>
          <w:szCs w:val="26"/>
        </w:rPr>
        <w:t>6.Etkinlik</w:t>
      </w:r>
    </w:p>
    <w:p w14:paraId="74A8984A" w14:textId="5029E4AB" w:rsidR="00E2459C" w:rsidRDefault="00D4707B" w:rsidP="004F15E4">
      <w:pPr>
        <w:spacing w:before="20" w:after="20"/>
        <w:ind w:left="45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Etkinlikte yer alan fıkra okunacak. Okurken vurgu ve tonlamaya uymaları sağlanacak. Fıkraya benzer başka fıkralar anlatmaları istenecek. </w:t>
      </w:r>
      <w:r w:rsidR="009B7E7E">
        <w:rPr>
          <w:rFonts w:eastAsia="Times New Roman"/>
          <w:color w:val="000000"/>
          <w:sz w:val="22"/>
          <w:szCs w:val="22"/>
        </w:rPr>
        <w:t xml:space="preserve">Bu anlatılan fıkralardan canlandırmaya uygun olan bir tanesi sınıf ortamında oynanacak. </w:t>
      </w:r>
    </w:p>
    <w:p w14:paraId="0123A97E" w14:textId="77777777" w:rsidR="009B7E7E" w:rsidRDefault="009B7E7E" w:rsidP="004F15E4">
      <w:pPr>
        <w:spacing w:before="20" w:after="20"/>
        <w:ind w:left="45"/>
        <w:jc w:val="both"/>
        <w:rPr>
          <w:rFonts w:eastAsia="Times New Roman"/>
          <w:color w:val="000000"/>
          <w:sz w:val="22"/>
          <w:szCs w:val="22"/>
        </w:rPr>
      </w:pPr>
    </w:p>
    <w:p w14:paraId="7BC0DB0D" w14:textId="1996A7FC" w:rsidR="004F15E4" w:rsidRPr="008A217D" w:rsidRDefault="004F15E4" w:rsidP="004F15E4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8A217D">
        <w:rPr>
          <w:b/>
          <w:bCs/>
          <w:color w:val="000000"/>
          <w:sz w:val="26"/>
          <w:szCs w:val="26"/>
        </w:rPr>
        <w:t>7.Etkinlik</w:t>
      </w:r>
    </w:p>
    <w:p w14:paraId="2B143414" w14:textId="77777777" w:rsidR="009B7E7E" w:rsidRDefault="009B7E7E" w:rsidP="00E2459C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alan konu üzerine bir paragraf yazılacak. </w:t>
      </w:r>
    </w:p>
    <w:p w14:paraId="51721BB0" w14:textId="77777777" w:rsidR="009B7E7E" w:rsidRDefault="009B7E7E" w:rsidP="00E2459C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23E1A3E0" w14:textId="3B87FE58" w:rsidR="009B7E7E" w:rsidRDefault="008A5469" w:rsidP="009B7E7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</w:t>
      </w:r>
      <w:r w:rsidR="009B7E7E">
        <w:rPr>
          <w:b/>
          <w:bCs/>
          <w:color w:val="000000"/>
          <w:sz w:val="26"/>
          <w:szCs w:val="26"/>
        </w:rPr>
        <w:t>8</w:t>
      </w:r>
      <w:r w:rsidR="009B7E7E" w:rsidRPr="008A217D">
        <w:rPr>
          <w:b/>
          <w:bCs/>
          <w:color w:val="000000"/>
          <w:sz w:val="26"/>
          <w:szCs w:val="26"/>
        </w:rPr>
        <w:t>.Etkinlik</w:t>
      </w:r>
    </w:p>
    <w:p w14:paraId="12104383" w14:textId="77777777" w:rsidR="009B7E7E" w:rsidRDefault="009B7E7E" w:rsidP="009B7E7E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“Rize’nin Adı Üzerine” metni okunacak ve Roza’ nın ağzından bu efsane özetlenecek. </w:t>
      </w:r>
    </w:p>
    <w:p w14:paraId="6B35568D" w14:textId="14FAAFAA" w:rsidR="009B7E7E" w:rsidRPr="009B7E7E" w:rsidRDefault="009B7E7E" w:rsidP="009B7E7E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0F017829" w14:textId="77777777" w:rsidR="00E2459C" w:rsidRDefault="00E2459C" w:rsidP="00065282">
      <w:pPr>
        <w:ind w:right="300"/>
        <w:rPr>
          <w:rFonts w:eastAsia="Times New Roman"/>
          <w:sz w:val="22"/>
          <w:szCs w:val="22"/>
        </w:rPr>
      </w:pPr>
    </w:p>
    <w:p w14:paraId="78DE365D" w14:textId="77777777" w:rsidR="006B5629" w:rsidRDefault="006B5629" w:rsidP="00065282">
      <w:pPr>
        <w:ind w:right="300"/>
        <w:rPr>
          <w:bCs/>
          <w:color w:val="000000"/>
          <w:sz w:val="22"/>
          <w:szCs w:val="22"/>
        </w:rPr>
      </w:pPr>
    </w:p>
    <w:p w14:paraId="509FA185" w14:textId="51D1E9BD" w:rsidR="00C22AFE" w:rsidRDefault="00C22AFE" w:rsidP="00C22AFE">
      <w:pPr>
        <w:jc w:val="center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</w:rPr>
        <w:t xml:space="preserve">&gt;&gt; </w:t>
      </w:r>
      <w:r w:rsidR="009B7E7E">
        <w:rPr>
          <w:color w:val="000000"/>
          <w:sz w:val="22"/>
          <w:szCs w:val="22"/>
        </w:rPr>
        <w:t>Gelecek sene görüşürüz</w:t>
      </w:r>
      <w:r w:rsidR="006B5629">
        <w:rPr>
          <w:color w:val="000000"/>
          <w:sz w:val="22"/>
          <w:szCs w:val="22"/>
        </w:rPr>
        <w:t>.</w:t>
      </w:r>
      <w:r w:rsidR="009B7E7E">
        <w:rPr>
          <w:color w:val="000000"/>
          <w:sz w:val="22"/>
          <w:szCs w:val="22"/>
        </w:rPr>
        <w:t>&lt;&lt;</w:t>
      </w:r>
      <w:r w:rsidR="006B5629">
        <w:rPr>
          <w:color w:val="000000"/>
          <w:sz w:val="22"/>
          <w:szCs w:val="22"/>
        </w:rPr>
        <w:t xml:space="preserve"> </w:t>
      </w:r>
      <w:r w:rsidR="00FF6FB8">
        <w:rPr>
          <w:color w:val="000000"/>
          <w:sz w:val="22"/>
          <w:szCs w:val="22"/>
        </w:rPr>
        <w:t xml:space="preserve"> </w:t>
      </w:r>
      <w:r w:rsidR="00F70B68">
        <w:rPr>
          <w:color w:val="000000"/>
          <w:sz w:val="22"/>
          <w:szCs w:val="22"/>
        </w:rPr>
        <w:t xml:space="preserve"> </w:t>
      </w:r>
    </w:p>
    <w:p w14:paraId="523DEB8B" w14:textId="77777777" w:rsidR="00603C74" w:rsidRPr="00603C74" w:rsidRDefault="00603C74" w:rsidP="00603C74"/>
    <w:p w14:paraId="77ABE98D" w14:textId="32F3EB32" w:rsidR="00D00277" w:rsidRDefault="000635DF" w:rsidP="00D00277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92D050"/>
          <w:sz w:val="40"/>
          <w:szCs w:val="40"/>
          <w:u w:val="single"/>
        </w:rPr>
        <w:t>3</w:t>
      </w:r>
      <w:r w:rsidR="00D00277" w:rsidRPr="006F2D56">
        <w:rPr>
          <w:b/>
          <w:color w:val="92D050"/>
          <w:sz w:val="40"/>
          <w:szCs w:val="40"/>
          <w:u w:val="single"/>
        </w:rPr>
        <w:t>. BÖLÜ</w:t>
      </w:r>
      <w:r w:rsidR="00D00277">
        <w:rPr>
          <w:b/>
          <w:color w:val="92D050"/>
          <w:sz w:val="40"/>
          <w:szCs w:val="40"/>
          <w:u w:val="single"/>
        </w:rPr>
        <w:t>M</w:t>
      </w:r>
      <w:r w:rsidR="00D00277" w:rsidRPr="006160C0">
        <w:rPr>
          <w:b/>
          <w:color w:val="000000"/>
          <w:sz w:val="22"/>
          <w:szCs w:val="22"/>
          <w:u w:val="single"/>
        </w:rPr>
        <w:t xml:space="preserve"> </w:t>
      </w:r>
    </w:p>
    <w:p w14:paraId="4F468B6C" w14:textId="192BBA70" w:rsidR="00065282" w:rsidRDefault="006E54D7" w:rsidP="00375331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Ölçme-Değerlendirme</w:t>
      </w:r>
    </w:p>
    <w:p w14:paraId="4D7E8DC9" w14:textId="77777777" w:rsidR="00603C74" w:rsidRPr="006160C0" w:rsidRDefault="00603C74" w:rsidP="00375331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</w:p>
    <w:p w14:paraId="572A1160" w14:textId="34C697E5" w:rsidR="00603C74" w:rsidRDefault="009B7E7E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Aklınıza gelen bir yerin ismiyle ilgili bir efsane uydurarak deftere yazınız. </w:t>
      </w:r>
      <w:bookmarkStart w:id="0" w:name="_GoBack"/>
      <w:bookmarkEnd w:id="0"/>
      <w:r w:rsidR="008A546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6A9278C4" w14:textId="77777777" w:rsidR="00E2459C" w:rsidRDefault="00E2459C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</w:p>
    <w:p w14:paraId="61748B70" w14:textId="4DD1A27A" w:rsidR="00C22AFE" w:rsidRPr="006160C0" w:rsidRDefault="00C22AFE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</w:p>
    <w:p w14:paraId="67B82B08" w14:textId="369624D3" w:rsidR="00373141" w:rsidRPr="006160C0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6160C0" w:rsidRDefault="006E54D7" w:rsidP="006E54D7">
      <w:pPr>
        <w:ind w:right="-144"/>
        <w:rPr>
          <w:b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6160C0" w:rsidRDefault="006E54D7" w:rsidP="006E54D7">
      <w:pPr>
        <w:ind w:right="-144"/>
        <w:rPr>
          <w:b/>
          <w:sz w:val="22"/>
          <w:szCs w:val="22"/>
        </w:rPr>
      </w:pPr>
    </w:p>
    <w:p w14:paraId="52FCA960" w14:textId="088AE843" w:rsidR="006E54D7" w:rsidRPr="006160C0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6160C0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6160C0" w:rsidRDefault="006E54D7" w:rsidP="006E54D7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48ADAD59" w:rsidR="006E54D7" w:rsidRPr="006160C0" w:rsidRDefault="009B7E7E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15.05</w:t>
            </w:r>
            <w:r w:rsidR="006E54D7" w:rsidRPr="006160C0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6160C0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6160C0" w:rsidRDefault="006E54D7" w:rsidP="006E54D7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6160C0" w:rsidRDefault="006E54D7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6160C0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6160C0" w:rsidRDefault="006E54D7" w:rsidP="006E54D7">
      <w:pPr>
        <w:ind w:right="-144"/>
        <w:rPr>
          <w:b/>
          <w:sz w:val="22"/>
          <w:szCs w:val="22"/>
        </w:rPr>
      </w:pPr>
    </w:p>
    <w:sectPr w:rsidR="006E54D7" w:rsidRPr="006160C0" w:rsidSect="00695C0A">
      <w:headerReference w:type="default" r:id="rId9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B998" w14:textId="77777777" w:rsidR="004748F1" w:rsidRDefault="004748F1" w:rsidP="00373141">
      <w:r>
        <w:separator/>
      </w:r>
    </w:p>
  </w:endnote>
  <w:endnote w:type="continuationSeparator" w:id="0">
    <w:p w14:paraId="4E2FBC62" w14:textId="77777777" w:rsidR="004748F1" w:rsidRDefault="004748F1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592B" w14:textId="77777777" w:rsidR="004748F1" w:rsidRDefault="004748F1" w:rsidP="00373141">
      <w:r>
        <w:separator/>
      </w:r>
    </w:p>
  </w:footnote>
  <w:footnote w:type="continuationSeparator" w:id="0">
    <w:p w14:paraId="3C3701E8" w14:textId="77777777" w:rsidR="004748F1" w:rsidRDefault="004748F1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744"/>
    <w:multiLevelType w:val="hybridMultilevel"/>
    <w:tmpl w:val="39A6F2A4"/>
    <w:lvl w:ilvl="0" w:tplc="37FE97B4">
      <w:start w:val="1"/>
      <w:numFmt w:val="decimal"/>
      <w:lvlText w:val="%1."/>
      <w:lvlJc w:val="left"/>
      <w:pPr>
        <w:ind w:left="4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FA424A0">
      <w:start w:val="1"/>
      <w:numFmt w:val="lowerLetter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785AB16C">
      <w:start w:val="1"/>
      <w:numFmt w:val="decimal"/>
      <w:lvlText w:val="%3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F2A89930">
      <w:start w:val="1"/>
      <w:numFmt w:val="upperLetter"/>
      <w:lvlText w:val="%4)"/>
      <w:lvlJc w:val="left"/>
      <w:pPr>
        <w:ind w:left="249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422866D6">
      <w:numFmt w:val="bullet"/>
      <w:lvlText w:val="•"/>
      <w:lvlJc w:val="left"/>
      <w:pPr>
        <w:ind w:left="3489" w:hanging="361"/>
      </w:pPr>
      <w:rPr>
        <w:rFonts w:hint="default"/>
      </w:rPr>
    </w:lvl>
    <w:lvl w:ilvl="5" w:tplc="8FB465B0">
      <w:numFmt w:val="bullet"/>
      <w:lvlText w:val="•"/>
      <w:lvlJc w:val="left"/>
      <w:pPr>
        <w:ind w:left="4478" w:hanging="361"/>
      </w:pPr>
      <w:rPr>
        <w:rFonts w:hint="default"/>
      </w:rPr>
    </w:lvl>
    <w:lvl w:ilvl="6" w:tplc="8A8A4DDC">
      <w:numFmt w:val="bullet"/>
      <w:lvlText w:val="•"/>
      <w:lvlJc w:val="left"/>
      <w:pPr>
        <w:ind w:left="5467" w:hanging="361"/>
      </w:pPr>
      <w:rPr>
        <w:rFonts w:hint="default"/>
      </w:rPr>
    </w:lvl>
    <w:lvl w:ilvl="7" w:tplc="590C7904"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290C26EE">
      <w:numFmt w:val="bullet"/>
      <w:lvlText w:val="•"/>
      <w:lvlJc w:val="left"/>
      <w:pPr>
        <w:ind w:left="7446" w:hanging="361"/>
      </w:pPr>
      <w:rPr>
        <w:rFonts w:hint="default"/>
      </w:rPr>
    </w:lvl>
  </w:abstractNum>
  <w:abstractNum w:abstractNumId="1">
    <w:nsid w:val="097456C1"/>
    <w:multiLevelType w:val="multilevel"/>
    <w:tmpl w:val="C2C4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5C00"/>
    <w:multiLevelType w:val="multilevel"/>
    <w:tmpl w:val="7914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56590"/>
    <w:multiLevelType w:val="hybridMultilevel"/>
    <w:tmpl w:val="21D8D160"/>
    <w:lvl w:ilvl="0" w:tplc="FF284F28">
      <w:start w:val="1"/>
      <w:numFmt w:val="decimal"/>
      <w:lvlText w:val="%1)"/>
      <w:lvlJc w:val="left"/>
      <w:pPr>
        <w:ind w:left="374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52C34D0">
      <w:numFmt w:val="bullet"/>
      <w:lvlText w:val=""/>
      <w:lvlJc w:val="left"/>
      <w:pPr>
        <w:ind w:left="87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0047D1A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EE585360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E65C0FFA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BCA0C60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0640204C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550654DA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BDC0269E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7">
    <w:nsid w:val="308D60C0"/>
    <w:multiLevelType w:val="multilevel"/>
    <w:tmpl w:val="F3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2738E3"/>
    <w:multiLevelType w:val="multilevel"/>
    <w:tmpl w:val="169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00CA0"/>
    <w:multiLevelType w:val="multilevel"/>
    <w:tmpl w:val="EC6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FE60AC"/>
    <w:multiLevelType w:val="hybridMultilevel"/>
    <w:tmpl w:val="C3B45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D21F5F"/>
    <w:multiLevelType w:val="multilevel"/>
    <w:tmpl w:val="757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547130"/>
    <w:multiLevelType w:val="multilevel"/>
    <w:tmpl w:val="3112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933C49"/>
    <w:multiLevelType w:val="multilevel"/>
    <w:tmpl w:val="F00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57C0D"/>
    <w:multiLevelType w:val="multilevel"/>
    <w:tmpl w:val="B0C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16"/>
  </w:num>
  <w:num w:numId="13">
    <w:abstractNumId w:val="6"/>
  </w:num>
  <w:num w:numId="14">
    <w:abstractNumId w:val="10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2ABA"/>
    <w:rsid w:val="000635DF"/>
    <w:rsid w:val="00065282"/>
    <w:rsid w:val="000C278A"/>
    <w:rsid w:val="001074FE"/>
    <w:rsid w:val="00112189"/>
    <w:rsid w:val="00182D63"/>
    <w:rsid w:val="001B00CC"/>
    <w:rsid w:val="002068B5"/>
    <w:rsid w:val="002406AC"/>
    <w:rsid w:val="002838F3"/>
    <w:rsid w:val="002B6F93"/>
    <w:rsid w:val="00373141"/>
    <w:rsid w:val="003747CD"/>
    <w:rsid w:val="00375331"/>
    <w:rsid w:val="003C124A"/>
    <w:rsid w:val="003C1767"/>
    <w:rsid w:val="00425A50"/>
    <w:rsid w:val="004748F1"/>
    <w:rsid w:val="00492BE1"/>
    <w:rsid w:val="0049342A"/>
    <w:rsid w:val="004E5BB4"/>
    <w:rsid w:val="004F01E0"/>
    <w:rsid w:val="004F15E4"/>
    <w:rsid w:val="004F1CCB"/>
    <w:rsid w:val="005527CD"/>
    <w:rsid w:val="00587A94"/>
    <w:rsid w:val="00603C74"/>
    <w:rsid w:val="00605139"/>
    <w:rsid w:val="006160C0"/>
    <w:rsid w:val="00651096"/>
    <w:rsid w:val="00673731"/>
    <w:rsid w:val="00676C8D"/>
    <w:rsid w:val="00695C0A"/>
    <w:rsid w:val="006A5ACA"/>
    <w:rsid w:val="006B5629"/>
    <w:rsid w:val="006D2372"/>
    <w:rsid w:val="006E54D7"/>
    <w:rsid w:val="007013CD"/>
    <w:rsid w:val="00717D1A"/>
    <w:rsid w:val="007215D0"/>
    <w:rsid w:val="00770340"/>
    <w:rsid w:val="007B4486"/>
    <w:rsid w:val="00892597"/>
    <w:rsid w:val="008A217D"/>
    <w:rsid w:val="008A2497"/>
    <w:rsid w:val="008A5469"/>
    <w:rsid w:val="008E3EC5"/>
    <w:rsid w:val="008E5269"/>
    <w:rsid w:val="00916E6E"/>
    <w:rsid w:val="00962F93"/>
    <w:rsid w:val="009725A1"/>
    <w:rsid w:val="009B7E7E"/>
    <w:rsid w:val="009D6672"/>
    <w:rsid w:val="009E45A3"/>
    <w:rsid w:val="00A17EBC"/>
    <w:rsid w:val="00A47526"/>
    <w:rsid w:val="00A825FB"/>
    <w:rsid w:val="00A95B1D"/>
    <w:rsid w:val="00AA01DB"/>
    <w:rsid w:val="00AB3D3C"/>
    <w:rsid w:val="00AF6748"/>
    <w:rsid w:val="00BB34A7"/>
    <w:rsid w:val="00BE259B"/>
    <w:rsid w:val="00C22AFE"/>
    <w:rsid w:val="00C644B1"/>
    <w:rsid w:val="00C7021B"/>
    <w:rsid w:val="00D00277"/>
    <w:rsid w:val="00D4707B"/>
    <w:rsid w:val="00D47486"/>
    <w:rsid w:val="00DB03A6"/>
    <w:rsid w:val="00DB324F"/>
    <w:rsid w:val="00DC511C"/>
    <w:rsid w:val="00DD72AC"/>
    <w:rsid w:val="00E2459C"/>
    <w:rsid w:val="00E845AF"/>
    <w:rsid w:val="00F07768"/>
    <w:rsid w:val="00F176A0"/>
    <w:rsid w:val="00F31CBA"/>
    <w:rsid w:val="00F41B67"/>
    <w:rsid w:val="00F57240"/>
    <w:rsid w:val="00F61496"/>
    <w:rsid w:val="00F70B68"/>
    <w:rsid w:val="00F715FD"/>
    <w:rsid w:val="00F7569B"/>
    <w:rsid w:val="00FD4B49"/>
    <w:rsid w:val="00FE4905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A0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B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87A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F176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F176A0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uiPriority w:val="9"/>
    <w:qFormat/>
    <w:rsid w:val="00F176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GvdeMetniGirintisi">
    <w:name w:val="Body Text Indent"/>
    <w:basedOn w:val="Normal"/>
    <w:link w:val="GvdeMetniGirintisiChar"/>
    <w:rsid w:val="00C22AFE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22AFE"/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87A9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Kpr">
    <w:name w:val="Hyperlink"/>
    <w:uiPriority w:val="99"/>
    <w:rsid w:val="00587A9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75331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F176A0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176A0"/>
    <w:rPr>
      <w:rFonts w:ascii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176A0"/>
    <w:rPr>
      <w:rFonts w:ascii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03C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10"/>
    <w:qFormat/>
    <w:rsid w:val="00D0027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027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D0027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D0027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D0027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D00277"/>
    <w:rPr>
      <w:b/>
      <w:color w:val="5B9BD5" w:themeColor="accent1"/>
      <w:sz w:val="32"/>
      <w:szCs w:val="20"/>
      <w:lang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7B4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B44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B4486"/>
    <w:rPr>
      <w:rFonts w:ascii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1"/>
    <w:qFormat/>
    <w:rsid w:val="00962F93"/>
    <w:pPr>
      <w:widowControl w:val="0"/>
      <w:autoSpaceDE w:val="0"/>
      <w:autoSpaceDN w:val="0"/>
      <w:ind w:left="876" w:hanging="36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12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6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3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39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27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54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09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685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9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0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35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0657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03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723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535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01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34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63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32</cp:revision>
  <dcterms:created xsi:type="dcterms:W3CDTF">2019-01-29T22:46:00Z</dcterms:created>
  <dcterms:modified xsi:type="dcterms:W3CDTF">2019-05-26T09:49:00Z</dcterms:modified>
</cp:coreProperties>
</file>