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2A5C" w14:textId="75149554" w:rsidR="00695C0A" w:rsidRPr="00D573C4" w:rsidRDefault="00695C0A" w:rsidP="00F41B67">
      <w:pPr>
        <w:pStyle w:val="stBilgi"/>
        <w:tabs>
          <w:tab w:val="left" w:pos="935"/>
          <w:tab w:val="center" w:pos="4442"/>
        </w:tabs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C00000"/>
          <w:sz w:val="18"/>
          <w:szCs w:val="18"/>
          <w:shd w:val="clear" w:color="auto" w:fill="FFE599" w:themeFill="accent4" w:themeFillTint="66"/>
        </w:rPr>
        <w:t>DERS PLANI</w:t>
      </w:r>
      <w:r w:rsidRPr="00D573C4">
        <w:rPr>
          <w:rFonts w:ascii="Times New Roman" w:hAnsi="Times New Roman" w:cs="Times New Roman"/>
          <w:b/>
          <w:color w:val="C00000"/>
          <w:sz w:val="18"/>
          <w:szCs w:val="18"/>
          <w:shd w:val="clear" w:color="auto" w:fill="FFE599" w:themeFill="accent4" w:themeFillTint="66"/>
        </w:rPr>
        <w:ptab w:relativeTo="margin" w:alignment="center" w:leader="none"/>
      </w:r>
      <w:r w:rsidRPr="00D573C4">
        <w:rPr>
          <w:rFonts w:ascii="Times New Roman" w:hAnsi="Times New Roman" w:cs="Times New Roman"/>
          <w:noProof/>
          <w:color w:val="000000"/>
          <w:sz w:val="18"/>
          <w:szCs w:val="18"/>
          <w:shd w:val="clear" w:color="auto" w:fill="FFD966" w:themeFill="accent4" w:themeFillTint="99"/>
          <w:lang w:eastAsia="tr-TR"/>
        </w:rPr>
        <w:drawing>
          <wp:inline distT="0" distB="0" distL="0" distR="0" wp14:anchorId="3DECDE11" wp14:editId="4310196D">
            <wp:extent cx="983153" cy="709339"/>
            <wp:effectExtent l="0" t="0" r="0" b="0"/>
            <wp:docPr id="1" name="Resim 1" descr="oa_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47" cy="7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3C4">
        <w:rPr>
          <w:rFonts w:ascii="Times New Roman" w:hAnsi="Times New Roman" w:cs="Times New Roman"/>
          <w:b/>
          <w:color w:val="C00000"/>
          <w:sz w:val="18"/>
          <w:szCs w:val="18"/>
          <w:shd w:val="clear" w:color="auto" w:fill="BF8F00" w:themeFill="accent4" w:themeFillShade="BF"/>
        </w:rPr>
        <w:ptab w:relativeTo="margin" w:alignment="right" w:leader="none"/>
      </w:r>
      <w:r w:rsidR="00A876F9">
        <w:rPr>
          <w:rFonts w:ascii="Times New Roman" w:hAnsi="Times New Roman" w:cs="Times New Roman"/>
          <w:b/>
          <w:sz w:val="18"/>
          <w:szCs w:val="18"/>
          <w:shd w:val="clear" w:color="auto" w:fill="BF8F00" w:themeFill="accent4" w:themeFillShade="BF"/>
        </w:rPr>
        <w:t xml:space="preserve">25 ŞUBAT- 03 MART </w:t>
      </w:r>
      <w:r w:rsidR="002406AC" w:rsidRPr="00D573C4">
        <w:rPr>
          <w:rFonts w:ascii="Times New Roman" w:hAnsi="Times New Roman" w:cs="Times New Roman"/>
          <w:b/>
          <w:sz w:val="18"/>
          <w:szCs w:val="18"/>
          <w:shd w:val="clear" w:color="auto" w:fill="BF8F00" w:themeFill="accent4" w:themeFillShade="BF"/>
        </w:rPr>
        <w:t>2019</w:t>
      </w:r>
    </w:p>
    <w:p w14:paraId="1FE89386" w14:textId="1F269539" w:rsidR="00695C0A" w:rsidRPr="00D573C4" w:rsidRDefault="00695C0A" w:rsidP="00F41B67">
      <w:pPr>
        <w:pStyle w:val="stBilgi"/>
        <w:shd w:val="clear" w:color="auto" w:fill="FFF2CC" w:themeFill="accent4" w:themeFillTint="33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14:paraId="00C7C5A3" w14:textId="77777777" w:rsidR="00373141" w:rsidRPr="00D573C4" w:rsidRDefault="00373141">
      <w:pPr>
        <w:rPr>
          <w:rFonts w:ascii="Times New Roman" w:hAnsi="Times New Roman" w:cs="Times New Roman"/>
          <w:sz w:val="18"/>
          <w:szCs w:val="18"/>
        </w:rPr>
      </w:pPr>
    </w:p>
    <w:p w14:paraId="59586501" w14:textId="77777777" w:rsidR="00695C0A" w:rsidRPr="00D573C4" w:rsidRDefault="00695C0A" w:rsidP="00373141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AF5B7C3" w14:textId="77777777" w:rsidR="00373141" w:rsidRPr="00D573C4" w:rsidRDefault="00373141" w:rsidP="00373141">
      <w:pPr>
        <w:tabs>
          <w:tab w:val="left" w:pos="2769"/>
        </w:tabs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FF0000"/>
          <w:sz w:val="18"/>
          <w:szCs w:val="18"/>
        </w:rPr>
        <w:t>1. BÖLÜM</w:t>
      </w:r>
    </w:p>
    <w:tbl>
      <w:tblPr>
        <w:tblW w:w="0" w:type="auto"/>
        <w:shd w:val="clear" w:color="auto" w:fill="FFFFFF" w:themeFill="background1"/>
        <w:tblLook w:val="0000" w:firstRow="0" w:lastRow="0" w:firstColumn="0" w:lastColumn="0" w:noHBand="0" w:noVBand="0"/>
      </w:tblPr>
      <w:tblGrid>
        <w:gridCol w:w="2977"/>
        <w:gridCol w:w="6089"/>
      </w:tblGrid>
      <w:tr w:rsidR="007013CD" w:rsidRPr="00D573C4" w14:paraId="19DD0782" w14:textId="77777777" w:rsidTr="00AA6145">
        <w:trPr>
          <w:trHeight w:val="335"/>
        </w:trPr>
        <w:tc>
          <w:tcPr>
            <w:tcW w:w="2977" w:type="dxa"/>
            <w:shd w:val="clear" w:color="auto" w:fill="FFFFFF" w:themeFill="background1"/>
          </w:tcPr>
          <w:p w14:paraId="2E4B5FDA" w14:textId="77777777" w:rsidR="007013CD" w:rsidRPr="00D573C4" w:rsidRDefault="007013CD" w:rsidP="00C1208F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6089" w:type="dxa"/>
            <w:shd w:val="clear" w:color="auto" w:fill="FFFFFF" w:themeFill="background1"/>
          </w:tcPr>
          <w:p w14:paraId="1CA8FC20" w14:textId="77777777" w:rsidR="007013CD" w:rsidRPr="00D573C4" w:rsidRDefault="007013CD" w:rsidP="00C1208F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TÜRKÇE</w:t>
            </w:r>
          </w:p>
        </w:tc>
      </w:tr>
      <w:tr w:rsidR="007013CD" w:rsidRPr="00D573C4" w14:paraId="4849B960" w14:textId="77777777" w:rsidTr="00AA6145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4F75BC53" w14:textId="77777777" w:rsidR="007013CD" w:rsidRPr="00D573C4" w:rsidRDefault="007013CD" w:rsidP="00C1208F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Sınıf</w:t>
            </w:r>
          </w:p>
        </w:tc>
        <w:tc>
          <w:tcPr>
            <w:tcW w:w="6089" w:type="dxa"/>
            <w:shd w:val="clear" w:color="auto" w:fill="FFFFFF" w:themeFill="background1"/>
          </w:tcPr>
          <w:p w14:paraId="72C69B89" w14:textId="65D38A40" w:rsidR="007013CD" w:rsidRPr="00D573C4" w:rsidRDefault="00860A8E" w:rsidP="00C1208F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013CD" w:rsidRPr="00D573C4" w14:paraId="340C365F" w14:textId="77777777" w:rsidTr="00AA6145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4F597336" w14:textId="77777777" w:rsidR="007013CD" w:rsidRPr="00D573C4" w:rsidRDefault="007013CD" w:rsidP="00C1208F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Temanın Adı/Metnin Adı</w:t>
            </w:r>
          </w:p>
        </w:tc>
        <w:tc>
          <w:tcPr>
            <w:tcW w:w="6089" w:type="dxa"/>
            <w:shd w:val="clear" w:color="auto" w:fill="FFFFFF" w:themeFill="background1"/>
          </w:tcPr>
          <w:p w14:paraId="35A5C891" w14:textId="208B35B4" w:rsidR="007013CD" w:rsidRPr="00D573C4" w:rsidRDefault="00860A8E" w:rsidP="00A876F9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MİLLİ KÜLTÜRÜMÜZ / </w:t>
            </w:r>
            <w:r w:rsidR="00A876F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TÜRKLERDE TOYLAR, MERASİMLER, FESTİVALLER VE ŞENLİKLER</w:t>
            </w:r>
          </w:p>
        </w:tc>
      </w:tr>
      <w:tr w:rsidR="007013CD" w:rsidRPr="00D573C4" w14:paraId="15F32062" w14:textId="77777777" w:rsidTr="00AA6145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538EB03B" w14:textId="77777777" w:rsidR="007013CD" w:rsidRPr="00D573C4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40B997B" w14:textId="4CBCB142" w:rsidR="007013CD" w:rsidRPr="00D573C4" w:rsidRDefault="00AA6145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Konu</w:t>
            </w:r>
          </w:p>
          <w:p w14:paraId="6C0BD98D" w14:textId="77777777" w:rsidR="007013CD" w:rsidRPr="00D573C4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DA5D635" w14:textId="77777777" w:rsidR="007013CD" w:rsidRPr="00D573C4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E177CF3" w14:textId="77777777" w:rsidR="007013CD" w:rsidRPr="00D573C4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6218457" w14:textId="77777777" w:rsidR="007013CD" w:rsidRPr="00D573C4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EDEE66E" w14:textId="77777777" w:rsidR="007013CD" w:rsidRPr="00D573C4" w:rsidRDefault="007013CD" w:rsidP="00C1208F">
            <w:pPr>
              <w:spacing w:before="20" w:after="20"/>
              <w:ind w:right="-1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83AE839" w14:textId="7DAC0EB2" w:rsidR="007013CD" w:rsidRPr="00D573C4" w:rsidRDefault="007013CD" w:rsidP="00C1208F">
            <w:pPr>
              <w:spacing w:before="20" w:after="20"/>
              <w:ind w:right="-14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7DE90EB5" w14:textId="197B5622" w:rsidR="007013CD" w:rsidRDefault="004002A6" w:rsidP="00C7779F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Türklerde Toylar, Merasimler, Festivaller Ve Şenlikler</w:t>
            </w:r>
          </w:p>
          <w:p w14:paraId="7FB369BD" w14:textId="77777777" w:rsidR="00AA6145" w:rsidRDefault="00A876F9" w:rsidP="00A876F9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Anahtar sözcükler</w:t>
            </w:r>
          </w:p>
          <w:p w14:paraId="2CAD94CA" w14:textId="77777777" w:rsidR="00A876F9" w:rsidRDefault="00A876F9" w:rsidP="00A876F9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Beden dili</w:t>
            </w:r>
          </w:p>
          <w:p w14:paraId="6076AA4D" w14:textId="77777777" w:rsidR="00A876F9" w:rsidRDefault="00A876F9" w:rsidP="00A876F9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 uzantıları</w:t>
            </w:r>
          </w:p>
          <w:p w14:paraId="4033B090" w14:textId="02BD1242" w:rsidR="00A876F9" w:rsidRDefault="00A876F9" w:rsidP="00A876F9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Cümle Türleri ( Yüklemin yerine göre)</w:t>
            </w:r>
          </w:p>
          <w:p w14:paraId="3D12D145" w14:textId="40D903E1" w:rsidR="00A876F9" w:rsidRPr="00D573C4" w:rsidRDefault="00A876F9" w:rsidP="00A876F9">
            <w:pPr>
              <w:spacing w:before="20" w:after="20"/>
              <w:ind w:right="-1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13CD" w:rsidRPr="00D573C4" w14:paraId="265867D3" w14:textId="77777777" w:rsidTr="00AA6145">
        <w:trPr>
          <w:trHeight w:val="270"/>
        </w:trPr>
        <w:tc>
          <w:tcPr>
            <w:tcW w:w="2977" w:type="dxa"/>
            <w:shd w:val="clear" w:color="auto" w:fill="FFFFFF" w:themeFill="background1"/>
          </w:tcPr>
          <w:p w14:paraId="2B2DFAB0" w14:textId="1A095B28" w:rsidR="007013CD" w:rsidRPr="00D573C4" w:rsidRDefault="007013CD" w:rsidP="00C1208F">
            <w:pPr>
              <w:spacing w:before="20" w:after="20"/>
              <w:ind w:right="-144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Önerilen Süre</w:t>
            </w:r>
          </w:p>
        </w:tc>
        <w:tc>
          <w:tcPr>
            <w:tcW w:w="6089" w:type="dxa"/>
            <w:shd w:val="clear" w:color="auto" w:fill="FFFFFF" w:themeFill="background1"/>
          </w:tcPr>
          <w:p w14:paraId="1DF6F66D" w14:textId="2A721551" w:rsidR="007013CD" w:rsidRPr="00D573C4" w:rsidRDefault="00C7779F" w:rsidP="00C1208F">
            <w:pPr>
              <w:spacing w:before="20" w:after="20"/>
              <w:ind w:right="-14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40+40+40+40+40</w:t>
            </w:r>
            <w:r w:rsidR="00A876F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D57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( 5</w:t>
            </w:r>
            <w:r w:rsidR="007013CD" w:rsidRPr="00D57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ders saati )</w:t>
            </w:r>
          </w:p>
        </w:tc>
      </w:tr>
    </w:tbl>
    <w:p w14:paraId="5BAC35C2" w14:textId="77777777" w:rsidR="00373141" w:rsidRPr="00D573C4" w:rsidRDefault="00373141" w:rsidP="00373141">
      <w:pPr>
        <w:tabs>
          <w:tab w:val="left" w:pos="2769"/>
        </w:tabs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789733C2" w14:textId="77777777" w:rsidR="00373141" w:rsidRPr="00D573C4" w:rsidRDefault="00373141" w:rsidP="00373141">
      <w:pPr>
        <w:tabs>
          <w:tab w:val="left" w:pos="2769"/>
        </w:tabs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FF0000"/>
          <w:sz w:val="18"/>
          <w:szCs w:val="18"/>
        </w:rPr>
        <w:t>2. BÖLÜM</w:t>
      </w:r>
    </w:p>
    <w:p w14:paraId="5BA982F9" w14:textId="77777777" w:rsidR="00373141" w:rsidRPr="00D573C4" w:rsidRDefault="00373141" w:rsidP="00373141">
      <w:pPr>
        <w:tabs>
          <w:tab w:val="left" w:pos="2769"/>
        </w:tabs>
        <w:rPr>
          <w:rFonts w:ascii="Times New Roman" w:hAnsi="Times New Roman" w:cs="Times New Roman"/>
          <w:b/>
          <w:sz w:val="18"/>
          <w:szCs w:val="18"/>
        </w:rPr>
      </w:pPr>
    </w:p>
    <w:p w14:paraId="11128112" w14:textId="77777777" w:rsidR="00373141" w:rsidRPr="00D573C4" w:rsidRDefault="00373141" w:rsidP="006833FE">
      <w:pPr>
        <w:shd w:val="clear" w:color="auto" w:fill="FFFFFF" w:themeFill="background1"/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Öğrenci Kazanımları /Hedef ve Davranışla</w:t>
      </w: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r</w:t>
      </w:r>
    </w:p>
    <w:p w14:paraId="0DEE57A0" w14:textId="42B134E9" w:rsidR="00373141" w:rsidRPr="0040331C" w:rsidRDefault="00B92E6B" w:rsidP="006833FE">
      <w:pPr>
        <w:shd w:val="clear" w:color="auto" w:fill="FFFFFF" w:themeFill="background1"/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0331C">
        <w:rPr>
          <w:rFonts w:ascii="Times New Roman" w:hAnsi="Times New Roman" w:cs="Times New Roman"/>
          <w:b/>
          <w:bCs/>
          <w:sz w:val="18"/>
          <w:szCs w:val="18"/>
          <w:u w:val="single"/>
        </w:rPr>
        <w:t>İZLEME</w:t>
      </w:r>
    </w:p>
    <w:p w14:paraId="7493DE9A" w14:textId="77777777" w:rsidR="00A876F9" w:rsidRPr="0040331C" w:rsidRDefault="00A876F9" w:rsidP="00A876F9">
      <w:pPr>
        <w:rPr>
          <w:rFonts w:ascii="Times New Roman" w:hAnsi="Times New Roman" w:cs="Times New Roman"/>
          <w:i/>
          <w:sz w:val="18"/>
          <w:szCs w:val="18"/>
        </w:rPr>
      </w:pPr>
      <w:r w:rsidRPr="0040331C">
        <w:rPr>
          <w:rFonts w:ascii="Times New Roman" w:hAnsi="Times New Roman" w:cs="Times New Roman"/>
          <w:i/>
          <w:sz w:val="18"/>
          <w:szCs w:val="18"/>
        </w:rPr>
        <w:t>T.8.1.11. Dinledikleri/izledikleri medya metinlerini değerlendirir.</w:t>
      </w:r>
    </w:p>
    <w:p w14:paraId="67CFA3E4" w14:textId="77777777" w:rsidR="00A876F9" w:rsidRPr="0040331C" w:rsidRDefault="00A876F9" w:rsidP="00A876F9">
      <w:pPr>
        <w:rPr>
          <w:rFonts w:ascii="Times New Roman" w:hAnsi="Times New Roman" w:cs="Times New Roman"/>
          <w:i/>
          <w:sz w:val="18"/>
          <w:szCs w:val="18"/>
        </w:rPr>
      </w:pPr>
      <w:r w:rsidRPr="0040331C">
        <w:rPr>
          <w:rFonts w:ascii="Times New Roman" w:hAnsi="Times New Roman" w:cs="Times New Roman"/>
          <w:i/>
          <w:sz w:val="18"/>
          <w:szCs w:val="18"/>
        </w:rPr>
        <w:t>T.8.1.4. Dinledikleri/izlediklerine yönelik sorulara cevap verir.</w:t>
      </w:r>
    </w:p>
    <w:p w14:paraId="23CF5C0A" w14:textId="77777777" w:rsidR="00A876F9" w:rsidRPr="0040331C" w:rsidRDefault="00A876F9" w:rsidP="00A876F9">
      <w:pPr>
        <w:rPr>
          <w:rFonts w:ascii="Times New Roman" w:hAnsi="Times New Roman" w:cs="Times New Roman"/>
          <w:i/>
          <w:sz w:val="18"/>
          <w:szCs w:val="18"/>
        </w:rPr>
      </w:pPr>
      <w:r w:rsidRPr="0040331C">
        <w:rPr>
          <w:rFonts w:ascii="Times New Roman" w:hAnsi="Times New Roman" w:cs="Times New Roman"/>
          <w:i/>
          <w:sz w:val="18"/>
          <w:szCs w:val="18"/>
        </w:rPr>
        <w:t>T.8.1.13. Konuşmacının sözlü olmayan mesajlarını kavrar.</w:t>
      </w:r>
    </w:p>
    <w:p w14:paraId="0E103820" w14:textId="650AA8EC" w:rsidR="00C7779F" w:rsidRPr="0040331C" w:rsidRDefault="00A876F9" w:rsidP="00A876F9">
      <w:pPr>
        <w:rPr>
          <w:rFonts w:ascii="Times New Roman" w:hAnsi="Times New Roman" w:cs="Times New Roman"/>
          <w:sz w:val="18"/>
          <w:szCs w:val="18"/>
        </w:rPr>
      </w:pPr>
      <w:r w:rsidRPr="0040331C">
        <w:rPr>
          <w:rFonts w:ascii="Times New Roman" w:hAnsi="Times New Roman" w:cs="Times New Roman"/>
          <w:i/>
          <w:sz w:val="18"/>
          <w:szCs w:val="18"/>
        </w:rPr>
        <w:t>T.8.1.14. Dinleme stratejilerini uygular.</w:t>
      </w:r>
    </w:p>
    <w:p w14:paraId="65A6CC47" w14:textId="77777777" w:rsidR="004F01E0" w:rsidRPr="0040331C" w:rsidRDefault="004F01E0" w:rsidP="006833FE">
      <w:pPr>
        <w:shd w:val="clear" w:color="auto" w:fill="FFFFFF" w:themeFill="background1"/>
        <w:autoSpaceDE w:val="0"/>
        <w:autoSpaceDN w:val="0"/>
        <w:adjustRightInd w:val="0"/>
        <w:ind w:right="-144"/>
        <w:rPr>
          <w:rFonts w:ascii="Times New Roman" w:hAnsi="Times New Roman" w:cs="Times New Roman"/>
          <w:b/>
          <w:bCs/>
          <w:sz w:val="18"/>
          <w:szCs w:val="18"/>
        </w:rPr>
      </w:pPr>
    </w:p>
    <w:p w14:paraId="1B667928" w14:textId="77777777" w:rsidR="00373141" w:rsidRPr="0040331C" w:rsidRDefault="00373141" w:rsidP="006833FE">
      <w:pPr>
        <w:shd w:val="clear" w:color="auto" w:fill="FFFFFF" w:themeFill="background1"/>
        <w:autoSpaceDE w:val="0"/>
        <w:autoSpaceDN w:val="0"/>
        <w:adjustRightInd w:val="0"/>
        <w:ind w:right="-14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0331C">
        <w:rPr>
          <w:rFonts w:ascii="Times New Roman" w:hAnsi="Times New Roman" w:cs="Times New Roman"/>
          <w:b/>
          <w:sz w:val="18"/>
          <w:szCs w:val="18"/>
          <w:u w:val="single"/>
        </w:rPr>
        <w:t>KONUŞMA</w:t>
      </w:r>
    </w:p>
    <w:p w14:paraId="1C3E238E" w14:textId="77777777" w:rsidR="00A876F9" w:rsidRPr="0040331C" w:rsidRDefault="00A876F9" w:rsidP="00A876F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 w:rsidRPr="0040331C">
        <w:rPr>
          <w:rFonts w:ascii="Times New Roman" w:hAnsi="Times New Roman" w:cs="Times New Roman"/>
          <w:bCs/>
          <w:sz w:val="18"/>
          <w:szCs w:val="18"/>
        </w:rPr>
        <w:t>T.8.2.4. Konuşmalarında beden dilini etkili bir şekilde kullanır.</w:t>
      </w:r>
    </w:p>
    <w:p w14:paraId="647BC761" w14:textId="77777777" w:rsidR="00A876F9" w:rsidRPr="0040331C" w:rsidRDefault="00A876F9" w:rsidP="00A876F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8"/>
          <w:szCs w:val="18"/>
        </w:rPr>
      </w:pPr>
      <w:r w:rsidRPr="0040331C">
        <w:rPr>
          <w:rFonts w:ascii="Times New Roman" w:hAnsi="Times New Roman" w:cs="Times New Roman"/>
          <w:bCs/>
          <w:sz w:val="18"/>
          <w:szCs w:val="18"/>
        </w:rPr>
        <w:t>T.8.2.5. Kelimeleri anlamlarına uygun kullanır.</w:t>
      </w:r>
    </w:p>
    <w:p w14:paraId="2D5DA98F" w14:textId="7B9CB245" w:rsidR="00A876F9" w:rsidRPr="0040331C" w:rsidRDefault="00A876F9" w:rsidP="00A876F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8"/>
          <w:szCs w:val="18"/>
        </w:rPr>
      </w:pPr>
      <w:r w:rsidRPr="0040331C">
        <w:rPr>
          <w:rFonts w:ascii="Times New Roman" w:hAnsi="Times New Roman" w:cs="Times New Roman"/>
          <w:i/>
          <w:sz w:val="18"/>
          <w:szCs w:val="18"/>
        </w:rPr>
        <w:t>T.8.2.7. Konuşmalarında uygun geçiş ve bağlantı ifadelerini kullanır.</w:t>
      </w:r>
    </w:p>
    <w:p w14:paraId="7D3EB135" w14:textId="77777777" w:rsidR="00A876F9" w:rsidRPr="0040331C" w:rsidRDefault="00A876F9" w:rsidP="00A876F9">
      <w:pPr>
        <w:rPr>
          <w:rFonts w:ascii="Times New Roman" w:hAnsi="Times New Roman" w:cs="Times New Roman"/>
          <w:i/>
          <w:sz w:val="18"/>
          <w:szCs w:val="18"/>
        </w:rPr>
      </w:pPr>
      <w:r w:rsidRPr="0040331C">
        <w:rPr>
          <w:rFonts w:ascii="Times New Roman" w:hAnsi="Times New Roman" w:cs="Times New Roman"/>
          <w:i/>
          <w:sz w:val="18"/>
          <w:szCs w:val="18"/>
        </w:rPr>
        <w:t>T.8.3.30. Bilgi kaynaklarını etkili bir şekilde kullanır.</w:t>
      </w:r>
    </w:p>
    <w:p w14:paraId="69212B6C" w14:textId="77777777" w:rsidR="00A876F9" w:rsidRPr="0040331C" w:rsidRDefault="00A876F9" w:rsidP="00A876F9">
      <w:pPr>
        <w:rPr>
          <w:rFonts w:ascii="Times New Roman" w:hAnsi="Times New Roman" w:cs="Times New Roman"/>
          <w:i/>
          <w:sz w:val="18"/>
          <w:szCs w:val="18"/>
        </w:rPr>
      </w:pPr>
      <w:r w:rsidRPr="0040331C">
        <w:rPr>
          <w:rFonts w:ascii="Times New Roman" w:hAnsi="Times New Roman" w:cs="Times New Roman"/>
          <w:i/>
          <w:sz w:val="18"/>
          <w:szCs w:val="18"/>
        </w:rPr>
        <w:t>T.8.3.31. Bilgi kaynaklarının güvenilirliğini sorgular.</w:t>
      </w:r>
    </w:p>
    <w:p w14:paraId="4AF7B2F5" w14:textId="77777777" w:rsidR="004F01E0" w:rsidRPr="0040331C" w:rsidRDefault="004F01E0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1DC3286D" w14:textId="77777777" w:rsidR="00373141" w:rsidRPr="0040331C" w:rsidRDefault="00373141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40331C">
        <w:rPr>
          <w:rFonts w:ascii="Times New Roman" w:hAnsi="Times New Roman" w:cs="Times New Roman"/>
          <w:b/>
          <w:bCs/>
          <w:sz w:val="18"/>
          <w:szCs w:val="18"/>
          <w:u w:val="single"/>
        </w:rPr>
        <w:t>YAZMA</w:t>
      </w:r>
    </w:p>
    <w:p w14:paraId="4B6F8D16" w14:textId="77777777" w:rsidR="00A876F9" w:rsidRPr="0040331C" w:rsidRDefault="00A876F9" w:rsidP="00A876F9">
      <w:pPr>
        <w:rPr>
          <w:rFonts w:ascii="Times New Roman" w:hAnsi="Times New Roman" w:cs="Times New Roman"/>
          <w:i/>
          <w:sz w:val="18"/>
          <w:szCs w:val="18"/>
        </w:rPr>
      </w:pPr>
      <w:r w:rsidRPr="0040331C">
        <w:rPr>
          <w:rFonts w:ascii="Times New Roman" w:hAnsi="Times New Roman" w:cs="Times New Roman"/>
          <w:i/>
          <w:sz w:val="18"/>
          <w:szCs w:val="18"/>
        </w:rPr>
        <w:t>T.8.4.19. Cümle türlerini tanır. (Devrik ve kurallı cümleler)</w:t>
      </w:r>
    </w:p>
    <w:p w14:paraId="7F8086D2" w14:textId="118469A0" w:rsidR="00373141" w:rsidRPr="0040331C" w:rsidRDefault="00A876F9" w:rsidP="00A876F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0331C">
        <w:rPr>
          <w:rFonts w:ascii="Times New Roman" w:hAnsi="Times New Roman" w:cs="Times New Roman"/>
          <w:i/>
          <w:sz w:val="18"/>
          <w:szCs w:val="18"/>
        </w:rPr>
        <w:t>T.8.4.16. Yazdıklarını düzenler.</w:t>
      </w:r>
    </w:p>
    <w:p w14:paraId="1FD4D06E" w14:textId="77777777" w:rsidR="00A876F9" w:rsidRDefault="00A876F9" w:rsidP="006833FE">
      <w:pPr>
        <w:shd w:val="clear" w:color="auto" w:fill="FFFFFF" w:themeFill="background1"/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p w14:paraId="00C1132A" w14:textId="77777777" w:rsidR="00373141" w:rsidRPr="00D573C4" w:rsidRDefault="00373141" w:rsidP="006833FE">
      <w:pPr>
        <w:shd w:val="clear" w:color="auto" w:fill="FFFFFF" w:themeFill="background1"/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Öğretme-Öğrenme-Yöntem ve Teknikleri</w:t>
      </w:r>
    </w:p>
    <w:p w14:paraId="0A08E2E4" w14:textId="10A19B07" w:rsidR="00373141" w:rsidRPr="00D573C4" w:rsidRDefault="00373141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Soru-cevap,  </w:t>
      </w:r>
      <w:r w:rsidR="0040331C">
        <w:rPr>
          <w:rFonts w:ascii="Times New Roman" w:hAnsi="Times New Roman" w:cs="Times New Roman"/>
          <w:bCs/>
          <w:color w:val="000000"/>
          <w:sz w:val="18"/>
          <w:szCs w:val="18"/>
        </w:rPr>
        <w:t>seyretme</w:t>
      </w: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, açıklamalı </w:t>
      </w:r>
      <w:r w:rsidR="0040331C">
        <w:rPr>
          <w:rFonts w:ascii="Times New Roman" w:hAnsi="Times New Roman" w:cs="Times New Roman"/>
          <w:bCs/>
          <w:color w:val="000000"/>
          <w:sz w:val="18"/>
          <w:szCs w:val="18"/>
        </w:rPr>
        <w:t>seyretme</w:t>
      </w: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ve dinleme, açıklayıcı anlatım, inceleme, uygulama</w:t>
      </w:r>
    </w:p>
    <w:p w14:paraId="11F4F3E3" w14:textId="77777777" w:rsidR="00373141" w:rsidRPr="00D573C4" w:rsidRDefault="00373141" w:rsidP="006833FE">
      <w:pPr>
        <w:shd w:val="clear" w:color="auto" w:fill="FFFFFF" w:themeFill="background1"/>
        <w:spacing w:before="20" w:after="2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7D3D0D23" w14:textId="77777777" w:rsidR="00373141" w:rsidRPr="00D573C4" w:rsidRDefault="00373141" w:rsidP="006833FE">
      <w:pPr>
        <w:shd w:val="clear" w:color="auto" w:fill="FFFFFF" w:themeFill="background1"/>
        <w:spacing w:before="20" w:after="2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Kullanılan Eğitim Teknolojileri-Araç, Gereçler ve Kaynakça</w:t>
      </w:r>
      <w:r w:rsidR="00065282" w:rsidRPr="00D573C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// </w:t>
      </w: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* Öğretmen  * Öğrenci</w:t>
      </w:r>
    </w:p>
    <w:p w14:paraId="2A2DECB8" w14:textId="02CCFC8C" w:rsidR="00373141" w:rsidRPr="00D573C4" w:rsidRDefault="00373141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>İmla kılavuzu, sözlük, deyimler ve atasözleri sözlüğü, EBA,</w:t>
      </w:r>
      <w:r w:rsidR="0040331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akıllı tahta, i</w:t>
      </w: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nternet, </w:t>
      </w:r>
      <w:r w:rsidR="0040331C">
        <w:rPr>
          <w:rFonts w:ascii="Times New Roman" w:hAnsi="Times New Roman" w:cs="Times New Roman"/>
          <w:bCs/>
          <w:color w:val="000000"/>
          <w:sz w:val="18"/>
          <w:szCs w:val="18"/>
        </w:rPr>
        <w:t>Youtube,</w:t>
      </w: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deyim hikayeleri…</w:t>
      </w:r>
    </w:p>
    <w:p w14:paraId="3EDF076A" w14:textId="77777777" w:rsidR="00065282" w:rsidRPr="00D573C4" w:rsidRDefault="00065282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</w:p>
    <w:p w14:paraId="0D2C4CAC" w14:textId="77777777" w:rsidR="00065282" w:rsidRPr="00D573C4" w:rsidRDefault="00065282" w:rsidP="006833FE">
      <w:pPr>
        <w:shd w:val="clear" w:color="auto" w:fill="FFFFFF" w:themeFill="background1"/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Öğretme-Öğrenme Etkinlikleri</w:t>
      </w:r>
    </w:p>
    <w:p w14:paraId="778609D2" w14:textId="77777777" w:rsidR="00065282" w:rsidRPr="00D573C4" w:rsidRDefault="00065282" w:rsidP="006833FE">
      <w:pPr>
        <w:shd w:val="clear" w:color="auto" w:fill="FFFFFF" w:themeFill="background1"/>
        <w:ind w:right="-144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Dikkati Çekme</w:t>
      </w:r>
    </w:p>
    <w:p w14:paraId="144D66BD" w14:textId="4556585A" w:rsidR="00065282" w:rsidRDefault="0040331C" w:rsidP="006833FE">
      <w:pPr>
        <w:shd w:val="clear" w:color="auto" w:fill="FFFFFF" w:themeFill="background1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Günümüzdeki Türk devletleri hakkında öğrencilere soru yöneltilecek. Dikkat çekmek için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Youtube’ta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yer alan </w:t>
      </w:r>
      <w:hyperlink r:id="rId9" w:history="1">
        <w:r w:rsidRPr="0040331C">
          <w:rPr>
            <w:rStyle w:val="Kpr"/>
            <w:rFonts w:ascii="Times New Roman" w:hAnsi="Times New Roman" w:cs="Times New Roman"/>
            <w:sz w:val="18"/>
            <w:szCs w:val="18"/>
            <w:shd w:val="clear" w:color="auto" w:fill="FFFFFF"/>
          </w:rPr>
          <w:t>Türk devletleri</w:t>
        </w:r>
      </w:hyperlink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adlı kısa video seyrettirilecek. </w:t>
      </w:r>
    </w:p>
    <w:p w14:paraId="11C02BC5" w14:textId="77777777" w:rsidR="0040331C" w:rsidRPr="00D573C4" w:rsidRDefault="0040331C" w:rsidP="006833FE">
      <w:pPr>
        <w:shd w:val="clear" w:color="auto" w:fill="FFFFFF" w:themeFill="background1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1D65C7C6" w14:textId="77777777" w:rsidR="00C7779F" w:rsidRPr="00D573C4" w:rsidRDefault="00C7779F" w:rsidP="006833FE">
      <w:pPr>
        <w:shd w:val="clear" w:color="auto" w:fill="FFFFFF" w:themeFill="background1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14:paraId="786B18A1" w14:textId="77777777" w:rsidR="00065282" w:rsidRPr="00D573C4" w:rsidRDefault="00065282" w:rsidP="006833FE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Güdüleme</w:t>
      </w:r>
    </w:p>
    <w:p w14:paraId="3F9CCCA1" w14:textId="2BA7B195" w:rsidR="00065282" w:rsidRDefault="0040331C" w:rsidP="006833FE">
      <w:pPr>
        <w:shd w:val="clear" w:color="auto" w:fill="FFFFFF" w:themeFill="background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Sayfa 146</w:t>
      </w:r>
      <w:r w:rsidR="00D573C4">
        <w:rPr>
          <w:rFonts w:ascii="Times New Roman" w:hAnsi="Times New Roman" w:cs="Times New Roman"/>
          <w:bCs/>
          <w:sz w:val="18"/>
          <w:szCs w:val="18"/>
        </w:rPr>
        <w:t>’d</w:t>
      </w:r>
      <w:r>
        <w:rPr>
          <w:rFonts w:ascii="Times New Roman" w:hAnsi="Times New Roman" w:cs="Times New Roman"/>
          <w:bCs/>
          <w:sz w:val="18"/>
          <w:szCs w:val="18"/>
        </w:rPr>
        <w:t>a</w:t>
      </w:r>
      <w:r w:rsidR="00C7779F" w:rsidRPr="00D573C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573C4">
        <w:rPr>
          <w:rFonts w:ascii="Times New Roman" w:hAnsi="Times New Roman" w:cs="Times New Roman"/>
          <w:bCs/>
          <w:sz w:val="18"/>
          <w:szCs w:val="18"/>
        </w:rPr>
        <w:t>yer alan  “</w:t>
      </w:r>
      <w:hyperlink r:id="rId10" w:history="1">
        <w:r w:rsidRPr="0040331C">
          <w:rPr>
            <w:rStyle w:val="Kpr"/>
            <w:rFonts w:ascii="Times New Roman" w:hAnsi="Times New Roman" w:cs="Times New Roman"/>
            <w:bCs/>
            <w:sz w:val="18"/>
            <w:szCs w:val="18"/>
          </w:rPr>
          <w:t>TÜRKLERDE TOYLAR, MERASİMLER, FESTİVALLER VE ŞENLİKLER</w:t>
        </w:r>
      </w:hyperlink>
      <w:r w:rsidR="00C7779F" w:rsidRPr="00D573C4">
        <w:rPr>
          <w:rFonts w:ascii="Times New Roman" w:hAnsi="Times New Roman" w:cs="Times New Roman"/>
          <w:bCs/>
          <w:sz w:val="18"/>
          <w:szCs w:val="18"/>
        </w:rPr>
        <w:t>” adlı</w:t>
      </w:r>
      <w:r>
        <w:rPr>
          <w:rFonts w:ascii="Times New Roman" w:hAnsi="Times New Roman" w:cs="Times New Roman"/>
          <w:bCs/>
          <w:sz w:val="18"/>
          <w:szCs w:val="18"/>
        </w:rPr>
        <w:t xml:space="preserve"> izleme metni ile gelenek görenek şenliklerimiz yani Türklerin yaşantısıyla ilgili bilgiler edineceğiz. </w:t>
      </w:r>
    </w:p>
    <w:p w14:paraId="7D6304F1" w14:textId="77777777" w:rsidR="00065282" w:rsidRPr="00D573C4" w:rsidRDefault="00065282" w:rsidP="006833FE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5AC18431" w14:textId="77777777" w:rsidR="00065282" w:rsidRPr="00D573C4" w:rsidRDefault="00065282" w:rsidP="006833FE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Gözden Geçirme</w:t>
      </w:r>
    </w:p>
    <w:p w14:paraId="0CA75BF2" w14:textId="017C72B3" w:rsidR="00065282" w:rsidRPr="00D573C4" w:rsidRDefault="0040331C" w:rsidP="006833FE">
      <w:pPr>
        <w:shd w:val="clear" w:color="auto" w:fill="FFFFFF" w:themeFill="background1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Öğrencilerden ülkemizdeki şenliklerden bahsetmeleri istenecek</w:t>
      </w:r>
      <w:r w:rsidR="00AA6145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14:paraId="318279FE" w14:textId="77777777" w:rsidR="00C7779F" w:rsidRPr="00D573C4" w:rsidRDefault="00C7779F" w:rsidP="006833FE">
      <w:pPr>
        <w:shd w:val="clear" w:color="auto" w:fill="FFFFFF" w:themeFill="background1"/>
        <w:rPr>
          <w:rFonts w:ascii="Times New Roman" w:hAnsi="Times New Roman" w:cs="Times New Roman"/>
          <w:bCs/>
          <w:sz w:val="18"/>
          <w:szCs w:val="18"/>
        </w:rPr>
      </w:pPr>
    </w:p>
    <w:p w14:paraId="0B7EFB74" w14:textId="77777777" w:rsidR="00065282" w:rsidRPr="00D573C4" w:rsidRDefault="00065282" w:rsidP="006833FE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</w:rPr>
        <w:t>Derse Geçiş</w:t>
      </w:r>
    </w:p>
    <w:p w14:paraId="6BFC913D" w14:textId="1F907717" w:rsidR="00065282" w:rsidRPr="00D573C4" w:rsidRDefault="0040331C" w:rsidP="006833FE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İzleme metni akıllı tahtadan açılacak. Youtube</w:t>
      </w:r>
      <w:r w:rsidR="009C1AB8">
        <w:rPr>
          <w:rFonts w:ascii="Times New Roman" w:hAnsi="Times New Roman" w:cs="Times New Roman"/>
          <w:color w:val="000000"/>
          <w:sz w:val="18"/>
          <w:szCs w:val="18"/>
        </w:rPr>
        <w:t>’da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 </w:t>
      </w:r>
      <w:hyperlink r:id="rId11" w:history="1">
        <w:r w:rsidRPr="0040331C">
          <w:rPr>
            <w:rStyle w:val="Kpr"/>
            <w:rFonts w:ascii="Times New Roman" w:hAnsi="Times New Roman" w:cs="Times New Roman"/>
            <w:sz w:val="18"/>
            <w:szCs w:val="18"/>
          </w:rPr>
          <w:t>video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seyrettirilecek. </w:t>
      </w:r>
    </w:p>
    <w:p w14:paraId="33956054" w14:textId="77777777" w:rsidR="00E00B7B" w:rsidRDefault="0040331C" w:rsidP="00E00B7B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Video biraz uzun olduğundan bazı kısımlar atlanabilir. Videoyu seyrederken a</w:t>
      </w:r>
      <w:r w:rsidR="00C7779F"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nahtar kelimeler tespit edilecek. </w:t>
      </w:r>
    </w:p>
    <w:p w14:paraId="7D614FB5" w14:textId="049D3D07" w:rsidR="00C7779F" w:rsidRPr="00E00B7B" w:rsidRDefault="00C7779F" w:rsidP="00E00B7B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00B7B">
        <w:rPr>
          <w:rFonts w:ascii="Times New Roman" w:hAnsi="Times New Roman" w:cs="Times New Roman"/>
          <w:color w:val="000000"/>
          <w:sz w:val="18"/>
          <w:szCs w:val="18"/>
        </w:rPr>
        <w:t xml:space="preserve">Anahtar kelimeler: </w:t>
      </w:r>
      <w:r w:rsidR="00E00B7B" w:rsidRPr="00E00B7B">
        <w:rPr>
          <w:rFonts w:ascii="Times New Roman" w:hAnsi="Times New Roman" w:cs="Times New Roman"/>
          <w:sz w:val="18"/>
          <w:szCs w:val="18"/>
        </w:rPr>
        <w:t>imece, toy, merasim, gelenek, toprak, dua, panayır</w:t>
      </w:r>
    </w:p>
    <w:p w14:paraId="40DF6EB5" w14:textId="001F1111" w:rsidR="00C7779F" w:rsidRPr="00D573C4" w:rsidRDefault="00C7779F" w:rsidP="006833FE">
      <w:pPr>
        <w:pStyle w:val="ListeParagraf"/>
        <w:numPr>
          <w:ilvl w:val="0"/>
          <w:numId w:val="6"/>
        </w:num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Anahtar kelimeler </w:t>
      </w:r>
      <w:r w:rsidR="00E00B7B">
        <w:rPr>
          <w:rFonts w:ascii="Times New Roman" w:hAnsi="Times New Roman" w:cs="Times New Roman"/>
          <w:color w:val="000000"/>
          <w:sz w:val="18"/>
          <w:szCs w:val="18"/>
        </w:rPr>
        <w:t>tespit edilecek</w:t>
      </w:r>
      <w:r w:rsidR="006833FE"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 (1. Etkinlik) </w:t>
      </w:r>
      <w:r w:rsidR="00E00B7B">
        <w:rPr>
          <w:rFonts w:ascii="Times New Roman" w:hAnsi="Times New Roman" w:cs="Times New Roman"/>
          <w:color w:val="000000"/>
          <w:sz w:val="18"/>
          <w:szCs w:val="18"/>
        </w:rPr>
        <w:t>ve</w:t>
      </w:r>
      <w:r w:rsidRPr="00D573C4">
        <w:rPr>
          <w:rFonts w:ascii="Times New Roman" w:hAnsi="Times New Roman" w:cs="Times New Roman"/>
          <w:color w:val="000000"/>
          <w:sz w:val="18"/>
          <w:szCs w:val="18"/>
        </w:rPr>
        <w:t xml:space="preserve"> sözlük defterine yazılacak.</w:t>
      </w:r>
    </w:p>
    <w:p w14:paraId="0A6228F3" w14:textId="77777777" w:rsidR="004F01E0" w:rsidRPr="00D573C4" w:rsidRDefault="004F01E0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35CC992" w14:textId="77777777" w:rsidR="00065282" w:rsidRPr="00142223" w:rsidRDefault="00065282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b/>
          <w:bCs/>
          <w:color w:val="000000"/>
        </w:rPr>
      </w:pPr>
      <w:r w:rsidRPr="00142223">
        <w:rPr>
          <w:rFonts w:ascii="Times New Roman" w:hAnsi="Times New Roman" w:cs="Times New Roman"/>
          <w:b/>
          <w:bCs/>
          <w:color w:val="000000"/>
        </w:rPr>
        <w:lastRenderedPageBreak/>
        <w:t xml:space="preserve">1. Etkinlik </w:t>
      </w:r>
    </w:p>
    <w:p w14:paraId="2968CD44" w14:textId="77777777" w:rsidR="00E00B7B" w:rsidRDefault="00AA6145" w:rsidP="00E00B7B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Etkinlikte </w:t>
      </w:r>
      <w:r w:rsidR="00E00B7B">
        <w:rPr>
          <w:rFonts w:ascii="Times New Roman" w:hAnsi="Times New Roman" w:cs="Times New Roman"/>
          <w:color w:val="000000"/>
          <w:sz w:val="18"/>
          <w:szCs w:val="18"/>
        </w:rPr>
        <w:t>anahtar kelimeler tespit edilecek.</w:t>
      </w:r>
    </w:p>
    <w:p w14:paraId="15CC1747" w14:textId="2E62B96F" w:rsidR="00E00B7B" w:rsidRPr="00E00B7B" w:rsidRDefault="00E00B7B" w:rsidP="00E00B7B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E00B7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Anahtar kelimeler: </w:t>
      </w:r>
      <w:r w:rsidRPr="00E00B7B">
        <w:rPr>
          <w:rFonts w:ascii="Times New Roman" w:hAnsi="Times New Roman" w:cs="Times New Roman"/>
          <w:i/>
          <w:sz w:val="18"/>
          <w:szCs w:val="18"/>
        </w:rPr>
        <w:t>imece, toy, merasim, gelenek, toprak, dua, panayır</w:t>
      </w:r>
    </w:p>
    <w:p w14:paraId="76F158AA" w14:textId="77777777" w:rsidR="00AA6145" w:rsidRPr="00AA6145" w:rsidRDefault="00AA6145" w:rsidP="00AA61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</w:p>
    <w:p w14:paraId="413BF201" w14:textId="18CAAE10" w:rsidR="004F01E0" w:rsidRPr="00142223" w:rsidRDefault="00065282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b/>
          <w:bCs/>
          <w:color w:val="000000"/>
        </w:rPr>
      </w:pPr>
      <w:r w:rsidRPr="00142223">
        <w:rPr>
          <w:rFonts w:ascii="Times New Roman" w:hAnsi="Times New Roman" w:cs="Times New Roman"/>
          <w:b/>
          <w:bCs/>
          <w:color w:val="000000"/>
        </w:rPr>
        <w:t>2. Etkinlik</w:t>
      </w:r>
    </w:p>
    <w:p w14:paraId="4CE31BA3" w14:textId="58BE3A2F" w:rsidR="002E364C" w:rsidRPr="00D573C4" w:rsidRDefault="006833FE" w:rsidP="006833FE">
      <w:pPr>
        <w:shd w:val="clear" w:color="auto" w:fill="FFFFFF" w:themeFill="background1"/>
        <w:spacing w:before="20" w:after="2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Metinle ilgili sorular cevaplanıp deftere yazılacak. </w:t>
      </w:r>
    </w:p>
    <w:p w14:paraId="39F46C78" w14:textId="77777777" w:rsidR="0079465B" w:rsidRPr="0079465B" w:rsidRDefault="0079465B" w:rsidP="0079465B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1. Yaş sözcüğüne hangi anlamlar yüklenmiştir?</w:t>
      </w:r>
    </w:p>
    <w:p w14:paraId="70F218B3" w14:textId="1A600BCB" w:rsidR="0079465B" w:rsidRPr="0079465B" w:rsidRDefault="0079465B" w:rsidP="0079465B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79465B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Taze ot, yeşil, bahar.</w:t>
      </w:r>
    </w:p>
    <w:p w14:paraId="12AA7474" w14:textId="77777777" w:rsidR="0079465B" w:rsidRPr="0079465B" w:rsidRDefault="0079465B" w:rsidP="0079465B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2. İzlediklerinizde hangi yörelerin gelenekleri tanıtılmıştır?</w:t>
      </w:r>
    </w:p>
    <w:p w14:paraId="30424F7F" w14:textId="0D0F050E" w:rsidR="0079465B" w:rsidRPr="0079465B" w:rsidRDefault="0079465B" w:rsidP="0079465B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79465B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Karadeniz, Doğu Anadolu, Kırgızistan, Azerbaycan, Ayvalık, Gemlik</w:t>
      </w:r>
    </w:p>
    <w:p w14:paraId="7AF08E4E" w14:textId="77777777" w:rsidR="0079465B" w:rsidRPr="0079465B" w:rsidRDefault="0079465B" w:rsidP="0079465B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3. Tarımla uğraşan insanların hasada başlamadan önce dua etmelerinin nedeni nedir?</w:t>
      </w:r>
    </w:p>
    <w:p w14:paraId="79903800" w14:textId="621178E5" w:rsidR="0079465B" w:rsidRPr="0079465B" w:rsidRDefault="0079465B" w:rsidP="0079465B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79465B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Ürününün bol ve bereketli olduğu ve ürünü bu mevsime kavuşturduğu için.</w:t>
      </w:r>
    </w:p>
    <w:p w14:paraId="2CC146F8" w14:textId="77777777" w:rsidR="0079465B" w:rsidRPr="0079465B" w:rsidRDefault="0079465B" w:rsidP="0079465B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4. Belgeselde hangi tarım ürünlerine yer verilmiştir? Bu ürünlerden hangileri sizin yörenizde yetişiyor?</w:t>
      </w:r>
    </w:p>
    <w:p w14:paraId="0DCC7263" w14:textId="05AB0815" w:rsidR="0079465B" w:rsidRPr="0079465B" w:rsidRDefault="0079465B" w:rsidP="0079465B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79465B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Kiraz, domates, çilek, nar, elma, kavun, karpuz, üzüm, biber, fasulye, barbunya, zeytin.</w:t>
      </w:r>
    </w:p>
    <w:p w14:paraId="774CEEB8" w14:textId="77777777" w:rsidR="0079465B" w:rsidRPr="0079465B" w:rsidRDefault="0079465B" w:rsidP="0079465B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5. Orta Asya’dan Anadolu’ya kadar geniş bir coğrafyada yaşayan Türk topluluklarının örf ve âdetlerinin aynı olmasındaki etken nedir? Örneklerle açıklayınız.</w:t>
      </w:r>
    </w:p>
    <w:p w14:paraId="5D6EEFDE" w14:textId="076FAB0D" w:rsidR="0079465B" w:rsidRPr="0079465B" w:rsidRDefault="0079465B" w:rsidP="0079465B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79465B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Türk halklarının aynı kültüre ve yaşayış biçimine sahip olmaları.</w:t>
      </w:r>
    </w:p>
    <w:p w14:paraId="03F50E90" w14:textId="7772F8A8" w:rsidR="0079465B" w:rsidRPr="0079465B" w:rsidRDefault="0079465B" w:rsidP="0079465B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6. Belgeselde yapılan hasatlarla ilgili izlediklerinizle günlük hayatta karşılaştıklarınız tutarlı mıdır? Neden?</w:t>
      </w:r>
      <w:r w:rsidRPr="0079465B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br/>
      </w:r>
      <w:r w:rsidRPr="00A45265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...</w:t>
      </w:r>
    </w:p>
    <w:p w14:paraId="6B3C67E7" w14:textId="77777777" w:rsidR="0079465B" w:rsidRPr="0079465B" w:rsidRDefault="0079465B" w:rsidP="0079465B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7. Yaşadığınız mahalle, apartman veya köyde bir yardımlaşma örneği var mı? Varsa paylaşınız.</w:t>
      </w:r>
    </w:p>
    <w:p w14:paraId="09859831" w14:textId="435AE935" w:rsidR="00142223" w:rsidRPr="00A45265" w:rsidRDefault="0079465B" w:rsidP="00A45265">
      <w:pPr>
        <w:shd w:val="clear" w:color="auto" w:fill="FFFFFF"/>
        <w:spacing w:after="150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...</w:t>
      </w:r>
    </w:p>
    <w:p w14:paraId="2C3F1343" w14:textId="77777777" w:rsidR="00065282" w:rsidRPr="00142223" w:rsidRDefault="00065282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142223">
        <w:rPr>
          <w:rFonts w:ascii="Times New Roman" w:hAnsi="Times New Roman" w:cs="Times New Roman"/>
          <w:b/>
          <w:bCs/>
          <w:color w:val="000000"/>
        </w:rPr>
        <w:t xml:space="preserve">3. Etkinlik </w:t>
      </w:r>
    </w:p>
    <w:p w14:paraId="60A7490F" w14:textId="77777777" w:rsidR="00A45265" w:rsidRDefault="002E364C" w:rsidP="00142223">
      <w:pPr>
        <w:shd w:val="clear" w:color="auto" w:fill="FFFFFF" w:themeFill="background1"/>
        <w:spacing w:before="20" w:after="2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>Bu bölümde</w:t>
      </w:r>
      <w:r w:rsidR="00142223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A4526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videoda izlediklerinden yola çıkarak kendi görüş ve düşüncelerini yazacaklar. </w:t>
      </w:r>
    </w:p>
    <w:p w14:paraId="704014CC" w14:textId="0BF1273E" w:rsidR="004F01E0" w:rsidRPr="00D573C4" w:rsidRDefault="00142223" w:rsidP="006833FE">
      <w:pPr>
        <w:shd w:val="clear" w:color="auto" w:fill="FFFFFF" w:themeFill="background1"/>
        <w:spacing w:before="20" w:after="2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14:paraId="58F68C4E" w14:textId="77777777" w:rsidR="00065282" w:rsidRPr="00142223" w:rsidRDefault="00065282" w:rsidP="006833FE">
      <w:pPr>
        <w:shd w:val="clear" w:color="auto" w:fill="FFFFFF" w:themeFill="background1"/>
        <w:spacing w:before="20" w:after="20"/>
        <w:rPr>
          <w:rFonts w:ascii="Times New Roman" w:hAnsi="Times New Roman" w:cs="Times New Roman"/>
          <w:b/>
          <w:bCs/>
          <w:color w:val="000000"/>
        </w:rPr>
      </w:pPr>
      <w:r w:rsidRPr="00142223">
        <w:rPr>
          <w:rFonts w:ascii="Times New Roman" w:hAnsi="Times New Roman" w:cs="Times New Roman"/>
          <w:b/>
          <w:bCs/>
          <w:color w:val="000000"/>
        </w:rPr>
        <w:t>4. Etkinlik</w:t>
      </w:r>
    </w:p>
    <w:p w14:paraId="70AD0D85" w14:textId="5A8F0F49" w:rsidR="00142223" w:rsidRPr="00A45265" w:rsidRDefault="00A45265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A45265">
        <w:rPr>
          <w:color w:val="000000"/>
          <w:sz w:val="18"/>
          <w:szCs w:val="18"/>
        </w:rPr>
        <w:t xml:space="preserve">Videodan yola çıkarak karakterlerin beden dilleriyle neler anlatmak istedikleri tespit edilecek. </w:t>
      </w:r>
    </w:p>
    <w:p w14:paraId="4E229304" w14:textId="77777777" w:rsidR="004F01E0" w:rsidRPr="00D573C4" w:rsidRDefault="004F01E0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E5EF9C1" w14:textId="77777777" w:rsidR="00065282" w:rsidRPr="00142223" w:rsidRDefault="00065282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142223">
        <w:rPr>
          <w:rFonts w:ascii="Times New Roman" w:hAnsi="Times New Roman" w:cs="Times New Roman"/>
          <w:b/>
          <w:bCs/>
          <w:color w:val="000000"/>
        </w:rPr>
        <w:t xml:space="preserve">5. Etkinlik </w:t>
      </w:r>
    </w:p>
    <w:p w14:paraId="719F5681" w14:textId="71C8270D" w:rsidR="00142223" w:rsidRPr="00142223" w:rsidRDefault="00A45265" w:rsidP="001422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Videodan faydalanarak öğrenciler geçmiş zamanda ve gelişen teknoloji geleneklerimizi nasıl etkilendiği hakkında bir konuşma hazırlayacaklar. </w:t>
      </w:r>
    </w:p>
    <w:p w14:paraId="4D04D782" w14:textId="77777777" w:rsidR="00142223" w:rsidRPr="00142223" w:rsidRDefault="00142223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1C384A25" w14:textId="27E30EF8" w:rsidR="00065282" w:rsidRPr="00142223" w:rsidRDefault="002E364C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142223">
        <w:rPr>
          <w:rFonts w:ascii="Times New Roman" w:hAnsi="Times New Roman" w:cs="Times New Roman"/>
          <w:b/>
          <w:bCs/>
          <w:color w:val="000000"/>
        </w:rPr>
        <w:t>6</w:t>
      </w:r>
      <w:r w:rsidR="00065282" w:rsidRPr="00142223">
        <w:rPr>
          <w:rFonts w:ascii="Times New Roman" w:hAnsi="Times New Roman" w:cs="Times New Roman"/>
          <w:b/>
          <w:bCs/>
          <w:color w:val="000000"/>
        </w:rPr>
        <w:t>.</w:t>
      </w:r>
      <w:r w:rsidR="003C7E4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65282" w:rsidRPr="00142223">
        <w:rPr>
          <w:rFonts w:ascii="Times New Roman" w:hAnsi="Times New Roman" w:cs="Times New Roman"/>
          <w:b/>
          <w:bCs/>
          <w:color w:val="000000"/>
        </w:rPr>
        <w:t>Etkinlik</w:t>
      </w:r>
    </w:p>
    <w:p w14:paraId="5C2B36E1" w14:textId="77777777" w:rsidR="00A45265" w:rsidRDefault="003C7E49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Bu etkinlikte </w:t>
      </w:r>
      <w:r w:rsidR="00A4526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web adresi uzantıları hakkında bilgi verilecek ve etkinlik yapılacak. </w:t>
      </w:r>
    </w:p>
    <w:p w14:paraId="17A2F03F" w14:textId="77777777" w:rsidR="00A45265" w:rsidRPr="00A45265" w:rsidRDefault="00A45265" w:rsidP="00A45265">
      <w:pPr>
        <w:pStyle w:val="Balk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tr-TR"/>
        </w:rPr>
      </w:pPr>
      <w:r w:rsidRPr="00A45265">
        <w:rPr>
          <w:rFonts w:ascii="Times New Roman" w:eastAsia="Times New Roman" w:hAnsi="Times New Roman" w:cs="Times New Roman"/>
          <w:b/>
          <w:bCs/>
          <w:i/>
          <w:color w:val="333333"/>
          <w:sz w:val="18"/>
          <w:szCs w:val="18"/>
        </w:rPr>
        <w:t>İNTERNET ADRES UZANTILARI</w:t>
      </w:r>
    </w:p>
    <w:p w14:paraId="26BBB887" w14:textId="076F8763" w:rsidR="00A45265" w:rsidRPr="00A45265" w:rsidRDefault="00A45265" w:rsidP="00A452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color w:val="444444"/>
          <w:sz w:val="18"/>
          <w:szCs w:val="18"/>
        </w:rPr>
      </w:pPr>
      <w:r w:rsidRPr="00A45265">
        <w:rPr>
          <w:i/>
          <w:color w:val="444444"/>
          <w:sz w:val="18"/>
          <w:szCs w:val="18"/>
        </w:rPr>
        <w:t>Bir internet sitesine girdiğinizde sadece o internet sitesinin uzantısına bakarak o internet sitesi hakkında bazı bilgilere sahip olabilirsiniz.</w:t>
      </w:r>
      <w:r w:rsidRPr="00A45265">
        <w:rPr>
          <w:i/>
          <w:color w:val="444444"/>
          <w:sz w:val="18"/>
          <w:szCs w:val="18"/>
        </w:rPr>
        <w:t xml:space="preserve"> </w:t>
      </w:r>
      <w:r w:rsidRPr="00A45265">
        <w:rPr>
          <w:i/>
          <w:color w:val="444444"/>
          <w:sz w:val="18"/>
          <w:szCs w:val="18"/>
        </w:rPr>
        <w:t>Diyelim</w:t>
      </w:r>
      <w:r w:rsidRPr="00A45265">
        <w:rPr>
          <w:i/>
          <w:color w:val="444444"/>
          <w:sz w:val="18"/>
          <w:szCs w:val="18"/>
        </w:rPr>
        <w:t xml:space="preserve"> </w:t>
      </w:r>
      <w:r w:rsidRPr="00A45265">
        <w:rPr>
          <w:i/>
          <w:color w:val="444444"/>
          <w:sz w:val="18"/>
          <w:szCs w:val="18"/>
        </w:rPr>
        <w:t>ki girdiğimiz internet sitesi www.eba.gov.tr olsun.</w:t>
      </w:r>
      <w:r w:rsidRPr="00A45265">
        <w:rPr>
          <w:i/>
          <w:color w:val="444444"/>
          <w:sz w:val="18"/>
          <w:szCs w:val="18"/>
        </w:rPr>
        <w:t xml:space="preserve"> </w:t>
      </w:r>
      <w:r w:rsidRPr="00A45265">
        <w:rPr>
          <w:i/>
          <w:color w:val="444444"/>
          <w:sz w:val="18"/>
          <w:szCs w:val="18"/>
        </w:rPr>
        <w:t>Bu internet sitesinin adres uzantısı olan .gov ile ben bu internet sitesinin resmi ve güvenilir bir yer olduğunu anlayabilirim.</w:t>
      </w:r>
      <w:r w:rsidRPr="00A45265">
        <w:rPr>
          <w:i/>
          <w:color w:val="444444"/>
          <w:sz w:val="18"/>
          <w:szCs w:val="18"/>
        </w:rPr>
        <w:t xml:space="preserve"> </w:t>
      </w:r>
      <w:r w:rsidRPr="00A45265">
        <w:rPr>
          <w:i/>
          <w:color w:val="444444"/>
          <w:sz w:val="18"/>
          <w:szCs w:val="18"/>
        </w:rPr>
        <w:t>Aynı zamanda uzantısında bulunan ülke kısaltması olan .tr den</w:t>
      </w:r>
      <w:r w:rsidRPr="00A45265">
        <w:rPr>
          <w:i/>
          <w:color w:val="444444"/>
          <w:sz w:val="18"/>
          <w:szCs w:val="18"/>
        </w:rPr>
        <w:t xml:space="preserve"> </w:t>
      </w:r>
      <w:r w:rsidRPr="00A45265">
        <w:rPr>
          <w:i/>
          <w:color w:val="444444"/>
          <w:sz w:val="18"/>
          <w:szCs w:val="18"/>
        </w:rPr>
        <w:t>de bu internet sitesinin Türkiye</w:t>
      </w:r>
      <w:r w:rsidRPr="00A45265">
        <w:rPr>
          <w:i/>
          <w:color w:val="444444"/>
          <w:sz w:val="18"/>
          <w:szCs w:val="18"/>
        </w:rPr>
        <w:t>’</w:t>
      </w:r>
      <w:r w:rsidRPr="00A45265">
        <w:rPr>
          <w:i/>
          <w:color w:val="444444"/>
          <w:sz w:val="18"/>
          <w:szCs w:val="18"/>
        </w:rPr>
        <w:t>ye ait bir adres olduğunu anlarım. Şimdi Sizlerle birlikte internette en çok kullanılan bazı uzantıları ve bu uzantıların anlamlarını öğrenelim.</w:t>
      </w:r>
    </w:p>
    <w:p w14:paraId="0AA2CFF7" w14:textId="77777777" w:rsidR="00A45265" w:rsidRPr="00A45265" w:rsidRDefault="00A45265" w:rsidP="00A45265">
      <w:pPr>
        <w:pStyle w:val="Balk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i/>
          <w:color w:val="333333"/>
          <w:sz w:val="18"/>
          <w:szCs w:val="18"/>
        </w:rPr>
      </w:pPr>
      <w:r w:rsidRPr="00A45265">
        <w:rPr>
          <w:rFonts w:eastAsia="Times New Roman"/>
          <w:b w:val="0"/>
          <w:bCs w:val="0"/>
          <w:i/>
          <w:color w:val="333333"/>
          <w:sz w:val="18"/>
          <w:szCs w:val="18"/>
        </w:rPr>
        <w:t>.Com</w:t>
      </w:r>
    </w:p>
    <w:p w14:paraId="2310DDB2" w14:textId="77777777" w:rsidR="00A45265" w:rsidRPr="00A45265" w:rsidRDefault="00A45265" w:rsidP="00A452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color w:val="444444"/>
          <w:sz w:val="18"/>
          <w:szCs w:val="18"/>
        </w:rPr>
      </w:pPr>
      <w:r w:rsidRPr="00A45265">
        <w:rPr>
          <w:i/>
          <w:color w:val="444444"/>
          <w:sz w:val="18"/>
          <w:szCs w:val="18"/>
        </w:rPr>
        <w:t xml:space="preserve">Genellikle Ticari faaliyet yürüten firmaların kullandığı adres </w:t>
      </w:r>
      <w:proofErr w:type="spellStart"/>
      <w:r w:rsidRPr="00A45265">
        <w:rPr>
          <w:i/>
          <w:color w:val="444444"/>
          <w:sz w:val="18"/>
          <w:szCs w:val="18"/>
        </w:rPr>
        <w:t>uzantısıdır.Örneğin</w:t>
      </w:r>
      <w:proofErr w:type="spellEnd"/>
      <w:r w:rsidRPr="00A45265">
        <w:rPr>
          <w:i/>
          <w:color w:val="444444"/>
          <w:sz w:val="18"/>
          <w:szCs w:val="18"/>
        </w:rPr>
        <w:t xml:space="preserve"> www.facebook.com gibi.</w:t>
      </w:r>
    </w:p>
    <w:p w14:paraId="5915BA86" w14:textId="77777777" w:rsidR="00A45265" w:rsidRPr="00A45265" w:rsidRDefault="00A45265" w:rsidP="00A45265">
      <w:pPr>
        <w:pStyle w:val="Balk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i/>
          <w:color w:val="333333"/>
          <w:sz w:val="18"/>
          <w:szCs w:val="18"/>
        </w:rPr>
      </w:pPr>
      <w:r w:rsidRPr="00A45265">
        <w:rPr>
          <w:rFonts w:eastAsia="Times New Roman"/>
          <w:b w:val="0"/>
          <w:bCs w:val="0"/>
          <w:i/>
          <w:color w:val="333333"/>
          <w:sz w:val="18"/>
          <w:szCs w:val="18"/>
        </w:rPr>
        <w:t>.Net</w:t>
      </w:r>
    </w:p>
    <w:p w14:paraId="31A17DBF" w14:textId="77777777" w:rsidR="00A45265" w:rsidRPr="00A45265" w:rsidRDefault="00A45265" w:rsidP="00A452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color w:val="444444"/>
          <w:sz w:val="18"/>
          <w:szCs w:val="18"/>
        </w:rPr>
      </w:pPr>
      <w:r w:rsidRPr="00A45265">
        <w:rPr>
          <w:i/>
          <w:color w:val="444444"/>
          <w:sz w:val="18"/>
          <w:szCs w:val="18"/>
        </w:rPr>
        <w:t xml:space="preserve">Bilişim ve İletişim Firmalarının kullanmış olduğu internet adres </w:t>
      </w:r>
      <w:proofErr w:type="spellStart"/>
      <w:r w:rsidRPr="00A45265">
        <w:rPr>
          <w:i/>
          <w:color w:val="444444"/>
          <w:sz w:val="18"/>
          <w:szCs w:val="18"/>
        </w:rPr>
        <w:t>uzantısıdır.Örnek</w:t>
      </w:r>
      <w:proofErr w:type="spellEnd"/>
      <w:r w:rsidRPr="00A45265">
        <w:rPr>
          <w:i/>
          <w:color w:val="444444"/>
          <w:sz w:val="18"/>
          <w:szCs w:val="18"/>
        </w:rPr>
        <w:t xml:space="preserve"> olarak bizim internet adresimizi gösterebiliriz www.bilisimhocam.net</w:t>
      </w:r>
    </w:p>
    <w:p w14:paraId="1B61E4C7" w14:textId="77777777" w:rsidR="00A45265" w:rsidRPr="00A45265" w:rsidRDefault="00A45265" w:rsidP="00A45265">
      <w:pPr>
        <w:pStyle w:val="Balk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i/>
          <w:color w:val="333333"/>
          <w:sz w:val="18"/>
          <w:szCs w:val="18"/>
        </w:rPr>
      </w:pPr>
      <w:r w:rsidRPr="00A45265">
        <w:rPr>
          <w:rFonts w:eastAsia="Times New Roman"/>
          <w:b w:val="0"/>
          <w:bCs w:val="0"/>
          <w:i/>
          <w:color w:val="333333"/>
          <w:sz w:val="18"/>
          <w:szCs w:val="18"/>
        </w:rPr>
        <w:t>.Org</w:t>
      </w:r>
    </w:p>
    <w:p w14:paraId="15925859" w14:textId="77777777" w:rsidR="00A45265" w:rsidRPr="00A45265" w:rsidRDefault="00A45265" w:rsidP="00A452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color w:val="444444"/>
          <w:sz w:val="18"/>
          <w:szCs w:val="18"/>
        </w:rPr>
      </w:pPr>
      <w:r w:rsidRPr="00A45265">
        <w:rPr>
          <w:i/>
          <w:color w:val="444444"/>
          <w:sz w:val="18"/>
          <w:szCs w:val="18"/>
        </w:rPr>
        <w:t xml:space="preserve">Organizasyon kelimesinin </w:t>
      </w:r>
      <w:proofErr w:type="spellStart"/>
      <w:r w:rsidRPr="00A45265">
        <w:rPr>
          <w:i/>
          <w:color w:val="444444"/>
          <w:sz w:val="18"/>
          <w:szCs w:val="18"/>
        </w:rPr>
        <w:t>kısaltmasıdır.Dernek</w:t>
      </w:r>
      <w:proofErr w:type="spellEnd"/>
      <w:r w:rsidRPr="00A45265">
        <w:rPr>
          <w:i/>
          <w:color w:val="444444"/>
          <w:sz w:val="18"/>
          <w:szCs w:val="18"/>
        </w:rPr>
        <w:t xml:space="preserve"> vakıf veya belli bir amaç için toplanmış kara amacı gütmeyen organizasyonların kullandığı internet adres </w:t>
      </w:r>
      <w:proofErr w:type="spellStart"/>
      <w:r w:rsidRPr="00A45265">
        <w:rPr>
          <w:i/>
          <w:color w:val="444444"/>
          <w:sz w:val="18"/>
          <w:szCs w:val="18"/>
        </w:rPr>
        <w:t>uzantısıdır.Örneğin</w:t>
      </w:r>
      <w:proofErr w:type="spellEnd"/>
      <w:r w:rsidRPr="00A45265">
        <w:rPr>
          <w:i/>
          <w:color w:val="444444"/>
          <w:sz w:val="18"/>
          <w:szCs w:val="18"/>
        </w:rPr>
        <w:t xml:space="preserve"> www.tema.org</w:t>
      </w:r>
    </w:p>
    <w:p w14:paraId="2A540EB2" w14:textId="77777777" w:rsidR="00A45265" w:rsidRPr="00A45265" w:rsidRDefault="00A45265" w:rsidP="00A45265">
      <w:pPr>
        <w:pStyle w:val="Balk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i/>
          <w:color w:val="333333"/>
          <w:sz w:val="18"/>
          <w:szCs w:val="18"/>
        </w:rPr>
      </w:pPr>
      <w:r w:rsidRPr="00A45265">
        <w:rPr>
          <w:rFonts w:eastAsia="Times New Roman"/>
          <w:b w:val="0"/>
          <w:bCs w:val="0"/>
          <w:i/>
          <w:color w:val="333333"/>
          <w:sz w:val="18"/>
          <w:szCs w:val="18"/>
        </w:rPr>
        <w:t>.Edu</w:t>
      </w:r>
    </w:p>
    <w:p w14:paraId="75C49DA0" w14:textId="77777777" w:rsidR="00A45265" w:rsidRPr="00A45265" w:rsidRDefault="00A45265" w:rsidP="00A452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color w:val="444444"/>
          <w:sz w:val="18"/>
          <w:szCs w:val="18"/>
        </w:rPr>
      </w:pPr>
      <w:r w:rsidRPr="00A45265">
        <w:rPr>
          <w:i/>
          <w:color w:val="444444"/>
          <w:sz w:val="18"/>
          <w:szCs w:val="18"/>
        </w:rPr>
        <w:t xml:space="preserve">Üniversitelerin kullandığı internet adres </w:t>
      </w:r>
      <w:proofErr w:type="spellStart"/>
      <w:r w:rsidRPr="00A45265">
        <w:rPr>
          <w:i/>
          <w:color w:val="444444"/>
          <w:sz w:val="18"/>
          <w:szCs w:val="18"/>
        </w:rPr>
        <w:t>uzantısıdır.Örneğim</w:t>
      </w:r>
      <w:proofErr w:type="spellEnd"/>
      <w:r w:rsidRPr="00A45265">
        <w:rPr>
          <w:i/>
          <w:color w:val="444444"/>
          <w:sz w:val="18"/>
          <w:szCs w:val="18"/>
        </w:rPr>
        <w:t xml:space="preserve"> www.odtu.edu.tr</w:t>
      </w:r>
    </w:p>
    <w:p w14:paraId="12DFF099" w14:textId="77777777" w:rsidR="00A45265" w:rsidRPr="00A45265" w:rsidRDefault="00A45265" w:rsidP="00A45265">
      <w:pPr>
        <w:pStyle w:val="Balk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i/>
          <w:color w:val="333333"/>
          <w:sz w:val="18"/>
          <w:szCs w:val="18"/>
        </w:rPr>
      </w:pPr>
      <w:r w:rsidRPr="00A45265">
        <w:rPr>
          <w:rFonts w:eastAsia="Times New Roman"/>
          <w:b w:val="0"/>
          <w:bCs w:val="0"/>
          <w:i/>
          <w:color w:val="333333"/>
          <w:sz w:val="18"/>
          <w:szCs w:val="18"/>
        </w:rPr>
        <w:t>.Mil</w:t>
      </w:r>
    </w:p>
    <w:p w14:paraId="341DDF98" w14:textId="77777777" w:rsidR="00A45265" w:rsidRPr="00A45265" w:rsidRDefault="00A45265" w:rsidP="00A452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color w:val="444444"/>
          <w:sz w:val="18"/>
          <w:szCs w:val="18"/>
        </w:rPr>
      </w:pPr>
      <w:r w:rsidRPr="00A45265">
        <w:rPr>
          <w:i/>
          <w:color w:val="444444"/>
          <w:sz w:val="18"/>
          <w:szCs w:val="18"/>
        </w:rPr>
        <w:t>Askeri kuruluşların kullanmış olduğu internet adres uzantısıdır.</w:t>
      </w:r>
    </w:p>
    <w:p w14:paraId="7917A507" w14:textId="77777777" w:rsidR="00A45265" w:rsidRPr="00A45265" w:rsidRDefault="00A45265" w:rsidP="00A45265">
      <w:pPr>
        <w:pStyle w:val="Balk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i/>
          <w:color w:val="333333"/>
          <w:sz w:val="18"/>
          <w:szCs w:val="18"/>
        </w:rPr>
      </w:pPr>
      <w:r w:rsidRPr="00A45265">
        <w:rPr>
          <w:rFonts w:eastAsia="Times New Roman"/>
          <w:b w:val="0"/>
          <w:bCs w:val="0"/>
          <w:i/>
          <w:color w:val="333333"/>
          <w:sz w:val="18"/>
          <w:szCs w:val="18"/>
        </w:rPr>
        <w:t>.Gov</w:t>
      </w:r>
    </w:p>
    <w:p w14:paraId="1B230371" w14:textId="77777777" w:rsidR="00A45265" w:rsidRPr="00A45265" w:rsidRDefault="00A45265" w:rsidP="00A452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color w:val="444444"/>
          <w:sz w:val="18"/>
          <w:szCs w:val="18"/>
        </w:rPr>
      </w:pPr>
      <w:r w:rsidRPr="00A45265">
        <w:rPr>
          <w:i/>
          <w:color w:val="444444"/>
          <w:sz w:val="18"/>
          <w:szCs w:val="18"/>
        </w:rPr>
        <w:t xml:space="preserve">Devlet ve Resmi sitelerin kullanmış olduğu internet adres </w:t>
      </w:r>
      <w:proofErr w:type="spellStart"/>
      <w:r w:rsidRPr="00A45265">
        <w:rPr>
          <w:i/>
          <w:color w:val="444444"/>
          <w:sz w:val="18"/>
          <w:szCs w:val="18"/>
        </w:rPr>
        <w:t>uzantısıdır.Örnek</w:t>
      </w:r>
      <w:proofErr w:type="spellEnd"/>
      <w:r w:rsidRPr="00A45265">
        <w:rPr>
          <w:i/>
          <w:color w:val="444444"/>
          <w:sz w:val="18"/>
          <w:szCs w:val="18"/>
        </w:rPr>
        <w:t xml:space="preserve"> olarak www.turkiye.gov .tr </w:t>
      </w:r>
      <w:proofErr w:type="spellStart"/>
      <w:r w:rsidRPr="00A45265">
        <w:rPr>
          <w:i/>
          <w:color w:val="444444"/>
          <w:sz w:val="18"/>
          <w:szCs w:val="18"/>
        </w:rPr>
        <w:t>verilebilir.Aynı</w:t>
      </w:r>
      <w:proofErr w:type="spellEnd"/>
      <w:r w:rsidRPr="00A45265">
        <w:rPr>
          <w:i/>
          <w:color w:val="444444"/>
          <w:sz w:val="18"/>
          <w:szCs w:val="18"/>
        </w:rPr>
        <w:t xml:space="preserve"> Zamanda bu site e-devletin resmi sitesidir.</w:t>
      </w:r>
    </w:p>
    <w:p w14:paraId="2947D04E" w14:textId="77777777" w:rsidR="00A45265" w:rsidRPr="00A45265" w:rsidRDefault="00A45265" w:rsidP="00A45265">
      <w:pPr>
        <w:pStyle w:val="Balk3"/>
        <w:shd w:val="clear" w:color="auto" w:fill="FFFFFF"/>
        <w:spacing w:before="0" w:beforeAutospacing="0" w:after="0" w:afterAutospacing="0"/>
        <w:textAlignment w:val="baseline"/>
        <w:rPr>
          <w:rFonts w:eastAsia="Times New Roman"/>
          <w:b w:val="0"/>
          <w:bCs w:val="0"/>
          <w:i/>
          <w:color w:val="333333"/>
          <w:sz w:val="18"/>
          <w:szCs w:val="18"/>
        </w:rPr>
      </w:pPr>
      <w:r w:rsidRPr="00A45265">
        <w:rPr>
          <w:rFonts w:eastAsia="Times New Roman"/>
          <w:b w:val="0"/>
          <w:bCs w:val="0"/>
          <w:i/>
          <w:color w:val="333333"/>
          <w:sz w:val="18"/>
          <w:szCs w:val="18"/>
        </w:rPr>
        <w:t>.k12</w:t>
      </w:r>
    </w:p>
    <w:p w14:paraId="430F1A66" w14:textId="77777777" w:rsidR="00A45265" w:rsidRPr="00A45265" w:rsidRDefault="00A45265" w:rsidP="00A452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color w:val="444444"/>
          <w:sz w:val="18"/>
          <w:szCs w:val="18"/>
        </w:rPr>
      </w:pPr>
      <w:proofErr w:type="spellStart"/>
      <w:r w:rsidRPr="00A45265">
        <w:rPr>
          <w:i/>
          <w:color w:val="444444"/>
          <w:sz w:val="18"/>
          <w:szCs w:val="18"/>
        </w:rPr>
        <w:t>İlkokul,Ortaokul</w:t>
      </w:r>
      <w:proofErr w:type="spellEnd"/>
      <w:r w:rsidRPr="00A45265">
        <w:rPr>
          <w:i/>
          <w:color w:val="444444"/>
          <w:sz w:val="18"/>
          <w:szCs w:val="18"/>
        </w:rPr>
        <w:t xml:space="preserve"> ve Liselerin kulanmış olduğu adres </w:t>
      </w:r>
      <w:proofErr w:type="spellStart"/>
      <w:r w:rsidRPr="00A45265">
        <w:rPr>
          <w:i/>
          <w:color w:val="444444"/>
          <w:sz w:val="18"/>
          <w:szCs w:val="18"/>
        </w:rPr>
        <w:t>uzantısıdır.Sizde</w:t>
      </w:r>
      <w:proofErr w:type="spellEnd"/>
      <w:r w:rsidRPr="00A45265">
        <w:rPr>
          <w:i/>
          <w:color w:val="444444"/>
          <w:sz w:val="18"/>
          <w:szCs w:val="18"/>
        </w:rPr>
        <w:t xml:space="preserve"> kendi okulunuzun adresini aşağıda yorum olarak yazabilirsiniz…</w:t>
      </w:r>
    </w:p>
    <w:p w14:paraId="3574A1A2" w14:textId="77777777" w:rsidR="00A45265" w:rsidRPr="00A45265" w:rsidRDefault="00A45265" w:rsidP="00A45265">
      <w:pPr>
        <w:pStyle w:val="Balk2"/>
        <w:shd w:val="clear" w:color="auto" w:fill="FFFFFF"/>
        <w:spacing w:before="0" w:after="0"/>
        <w:textAlignment w:val="baseline"/>
        <w:rPr>
          <w:rFonts w:ascii="Times New Roman" w:hAnsi="Times New Roman"/>
          <w:b w:val="0"/>
          <w:bCs w:val="0"/>
          <w:color w:val="333333"/>
          <w:sz w:val="18"/>
          <w:szCs w:val="18"/>
        </w:rPr>
      </w:pPr>
      <w:r w:rsidRPr="00A45265">
        <w:rPr>
          <w:rFonts w:ascii="Times New Roman" w:hAnsi="Times New Roman"/>
          <w:b w:val="0"/>
          <w:bCs w:val="0"/>
          <w:color w:val="333333"/>
          <w:sz w:val="18"/>
          <w:szCs w:val="18"/>
        </w:rPr>
        <w:t>ÜLKE KODLARI</w:t>
      </w:r>
    </w:p>
    <w:p w14:paraId="566990E0" w14:textId="77777777" w:rsidR="00A45265" w:rsidRPr="00A45265" w:rsidRDefault="00A45265" w:rsidP="00A452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color w:val="444444"/>
          <w:sz w:val="18"/>
          <w:szCs w:val="18"/>
        </w:rPr>
      </w:pPr>
      <w:r w:rsidRPr="00A45265">
        <w:rPr>
          <w:i/>
          <w:color w:val="444444"/>
          <w:sz w:val="18"/>
          <w:szCs w:val="18"/>
        </w:rPr>
        <w:t xml:space="preserve">İnternet sitelerinin sonunda hangi ülkeye ait olduğunu belirten kısaltmalar </w:t>
      </w:r>
      <w:proofErr w:type="spellStart"/>
      <w:r w:rsidRPr="00A45265">
        <w:rPr>
          <w:i/>
          <w:color w:val="444444"/>
          <w:sz w:val="18"/>
          <w:szCs w:val="18"/>
        </w:rPr>
        <w:t>bulunabilir.Bu</w:t>
      </w:r>
      <w:proofErr w:type="spellEnd"/>
      <w:r w:rsidRPr="00A45265">
        <w:rPr>
          <w:i/>
          <w:color w:val="444444"/>
          <w:sz w:val="18"/>
          <w:szCs w:val="18"/>
        </w:rPr>
        <w:t xml:space="preserve"> kısaltmalar internet sitesinin hangi ülkeye ait olduğunu ve hangi dilde yazıldığı konusunda da bize fikir </w:t>
      </w:r>
      <w:proofErr w:type="spellStart"/>
      <w:r w:rsidRPr="00A45265">
        <w:rPr>
          <w:i/>
          <w:color w:val="444444"/>
          <w:sz w:val="18"/>
          <w:szCs w:val="18"/>
        </w:rPr>
        <w:t>verebilir.Ülke</w:t>
      </w:r>
      <w:proofErr w:type="spellEnd"/>
      <w:r w:rsidRPr="00A45265">
        <w:rPr>
          <w:i/>
          <w:color w:val="444444"/>
          <w:sz w:val="18"/>
          <w:szCs w:val="18"/>
        </w:rPr>
        <w:t xml:space="preserve"> kısaltmalarına örnek verecek olursak</w:t>
      </w:r>
    </w:p>
    <w:p w14:paraId="2AE7D717" w14:textId="77777777" w:rsidR="00A45265" w:rsidRPr="00A45265" w:rsidRDefault="00A45265" w:rsidP="00A4526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444444"/>
          <w:sz w:val="18"/>
          <w:szCs w:val="18"/>
        </w:rPr>
      </w:pPr>
      <w:r w:rsidRPr="00A45265">
        <w:rPr>
          <w:i/>
          <w:color w:val="444444"/>
          <w:sz w:val="18"/>
          <w:szCs w:val="18"/>
        </w:rPr>
        <w:t>.tr Türkiye</w:t>
      </w:r>
      <w:r w:rsidRPr="00A45265">
        <w:rPr>
          <w:i/>
          <w:color w:val="444444"/>
          <w:sz w:val="18"/>
          <w:szCs w:val="18"/>
        </w:rPr>
        <w:br/>
        <w:t>.</w:t>
      </w:r>
      <w:proofErr w:type="spellStart"/>
      <w:r w:rsidRPr="00A45265">
        <w:rPr>
          <w:i/>
          <w:color w:val="444444"/>
          <w:sz w:val="18"/>
          <w:szCs w:val="18"/>
        </w:rPr>
        <w:t>fr</w:t>
      </w:r>
      <w:proofErr w:type="spellEnd"/>
      <w:r w:rsidRPr="00A45265">
        <w:rPr>
          <w:i/>
          <w:color w:val="444444"/>
          <w:sz w:val="18"/>
          <w:szCs w:val="18"/>
        </w:rPr>
        <w:t xml:space="preserve"> Fransa</w:t>
      </w:r>
      <w:r w:rsidRPr="00A45265">
        <w:rPr>
          <w:i/>
          <w:color w:val="444444"/>
          <w:sz w:val="18"/>
          <w:szCs w:val="18"/>
        </w:rPr>
        <w:br/>
        <w:t>.it İtalya</w:t>
      </w:r>
      <w:r w:rsidRPr="00A45265">
        <w:rPr>
          <w:i/>
          <w:color w:val="444444"/>
          <w:sz w:val="18"/>
          <w:szCs w:val="18"/>
        </w:rPr>
        <w:br/>
        <w:t>.</w:t>
      </w:r>
      <w:proofErr w:type="spellStart"/>
      <w:r w:rsidRPr="00A45265">
        <w:rPr>
          <w:i/>
          <w:color w:val="444444"/>
          <w:sz w:val="18"/>
          <w:szCs w:val="18"/>
        </w:rPr>
        <w:t>ca</w:t>
      </w:r>
      <w:proofErr w:type="spellEnd"/>
      <w:r w:rsidRPr="00A45265">
        <w:rPr>
          <w:i/>
          <w:color w:val="444444"/>
          <w:sz w:val="18"/>
          <w:szCs w:val="18"/>
        </w:rPr>
        <w:t xml:space="preserve"> Kanada</w:t>
      </w:r>
      <w:r w:rsidRPr="00A45265">
        <w:rPr>
          <w:i/>
          <w:color w:val="444444"/>
          <w:sz w:val="18"/>
          <w:szCs w:val="18"/>
        </w:rPr>
        <w:br/>
        <w:t>.</w:t>
      </w:r>
      <w:proofErr w:type="spellStart"/>
      <w:r w:rsidRPr="00A45265">
        <w:rPr>
          <w:i/>
          <w:color w:val="444444"/>
          <w:sz w:val="18"/>
          <w:szCs w:val="18"/>
        </w:rPr>
        <w:t>uk</w:t>
      </w:r>
      <w:proofErr w:type="spellEnd"/>
      <w:r w:rsidRPr="00A45265">
        <w:rPr>
          <w:i/>
          <w:color w:val="444444"/>
          <w:sz w:val="18"/>
          <w:szCs w:val="18"/>
        </w:rPr>
        <w:t xml:space="preserve"> İngiltere (en çok karıştırılan kısaltmalardan birisi </w:t>
      </w:r>
      <w:proofErr w:type="spellStart"/>
      <w:r w:rsidRPr="00A45265">
        <w:rPr>
          <w:i/>
          <w:color w:val="444444"/>
          <w:sz w:val="18"/>
          <w:szCs w:val="18"/>
        </w:rPr>
        <w:t>ukrayna</w:t>
      </w:r>
      <w:proofErr w:type="spellEnd"/>
      <w:r w:rsidRPr="00A45265">
        <w:rPr>
          <w:i/>
          <w:color w:val="444444"/>
          <w:sz w:val="18"/>
          <w:szCs w:val="18"/>
        </w:rPr>
        <w:t xml:space="preserve"> değil </w:t>
      </w:r>
      <w:proofErr w:type="spellStart"/>
      <w:r w:rsidRPr="00A45265">
        <w:rPr>
          <w:i/>
          <w:color w:val="444444"/>
          <w:sz w:val="18"/>
          <w:szCs w:val="18"/>
        </w:rPr>
        <w:t>ingilteredir</w:t>
      </w:r>
      <w:proofErr w:type="spellEnd"/>
      <w:r w:rsidRPr="00A45265">
        <w:rPr>
          <w:i/>
          <w:color w:val="444444"/>
          <w:sz w:val="18"/>
          <w:szCs w:val="18"/>
        </w:rPr>
        <w:t>)</w:t>
      </w:r>
      <w:r w:rsidRPr="00A45265">
        <w:rPr>
          <w:i/>
          <w:color w:val="444444"/>
          <w:sz w:val="18"/>
          <w:szCs w:val="18"/>
        </w:rPr>
        <w:br/>
        <w:t>.</w:t>
      </w:r>
      <w:proofErr w:type="spellStart"/>
      <w:r w:rsidRPr="00A45265">
        <w:rPr>
          <w:i/>
          <w:color w:val="444444"/>
          <w:sz w:val="18"/>
          <w:szCs w:val="18"/>
        </w:rPr>
        <w:t>ru</w:t>
      </w:r>
      <w:proofErr w:type="spellEnd"/>
      <w:r w:rsidRPr="00A45265">
        <w:rPr>
          <w:i/>
          <w:color w:val="444444"/>
          <w:sz w:val="18"/>
          <w:szCs w:val="18"/>
        </w:rPr>
        <w:t xml:space="preserve"> Rusya</w:t>
      </w:r>
    </w:p>
    <w:p w14:paraId="3B291A6E" w14:textId="77777777" w:rsidR="00A45265" w:rsidRDefault="00A45265" w:rsidP="00A45265">
      <w:pPr>
        <w:shd w:val="clear" w:color="auto" w:fill="FFFFFF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</w:pPr>
    </w:p>
    <w:p w14:paraId="32E7BD29" w14:textId="77777777" w:rsidR="00A45265" w:rsidRDefault="00A45265" w:rsidP="00A45265">
      <w:pPr>
        <w:shd w:val="clear" w:color="auto" w:fill="FFFFFF"/>
        <w:textAlignment w:val="baseline"/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</w:pPr>
    </w:p>
    <w:p w14:paraId="31F20D39" w14:textId="77777777" w:rsidR="00A45265" w:rsidRPr="00A45265" w:rsidRDefault="00A45265" w:rsidP="00A45265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www.inonu.edu.tr</w:t>
      </w:r>
    </w:p>
    <w:p w14:paraId="2DF21C59" w14:textId="77777777" w:rsidR="00A45265" w:rsidRPr="00A45265" w:rsidRDefault="00A45265" w:rsidP="00A45265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proofErr w:type="spellStart"/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inonu</w:t>
      </w:r>
      <w:proofErr w:type="spellEnd"/>
      <w:r w:rsidRPr="00A45265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: İnönü (Üniversitesi)</w:t>
      </w:r>
    </w:p>
    <w:p w14:paraId="3C36579A" w14:textId="77777777" w:rsidR="00A45265" w:rsidRPr="00A45265" w:rsidRDefault="00A45265" w:rsidP="00A45265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edu</w:t>
      </w:r>
      <w:r w:rsidRPr="00A45265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 xml:space="preserve">: </w:t>
      </w:r>
      <w:proofErr w:type="spellStart"/>
      <w:r w:rsidRPr="00A45265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education</w:t>
      </w:r>
      <w:proofErr w:type="spellEnd"/>
      <w:r w:rsidRPr="00A45265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 xml:space="preserve"> (eğitim)</w:t>
      </w:r>
    </w:p>
    <w:p w14:paraId="0BCB7D8C" w14:textId="77777777" w:rsidR="00A45265" w:rsidRPr="00A45265" w:rsidRDefault="00A45265" w:rsidP="00A45265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tr</w:t>
      </w:r>
      <w:r w:rsidRPr="00A45265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: Türkiye</w:t>
      </w:r>
    </w:p>
    <w:p w14:paraId="189C2C18" w14:textId="77777777" w:rsidR="00A45265" w:rsidRPr="00A45265" w:rsidRDefault="00A45265" w:rsidP="00A45265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i/>
          <w:iCs/>
          <w:color w:val="000000"/>
          <w:sz w:val="18"/>
          <w:szCs w:val="18"/>
          <w:bdr w:val="none" w:sz="0" w:space="0" w:color="auto" w:frame="1"/>
          <w:lang w:eastAsia="tr-TR"/>
        </w:rPr>
        <w:t>www.meb.gov.tr</w:t>
      </w:r>
    </w:p>
    <w:p w14:paraId="3A544C17" w14:textId="77777777" w:rsidR="00A45265" w:rsidRPr="00A45265" w:rsidRDefault="00A45265" w:rsidP="00A45265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proofErr w:type="spellStart"/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meb</w:t>
      </w:r>
      <w:proofErr w:type="spellEnd"/>
      <w:r w:rsidRPr="00A45265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: Milli Eğitim Bakanlığı</w:t>
      </w:r>
    </w:p>
    <w:p w14:paraId="4EF7F11C" w14:textId="77777777" w:rsidR="00A45265" w:rsidRPr="00A45265" w:rsidRDefault="00A45265" w:rsidP="00A45265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gov</w:t>
      </w:r>
      <w:r w:rsidRPr="00A45265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: </w:t>
      </w:r>
      <w:proofErr w:type="spellStart"/>
      <w:r w:rsidRPr="00A45265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government</w:t>
      </w:r>
      <w:proofErr w:type="spellEnd"/>
      <w:r w:rsidRPr="00A45265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 xml:space="preserve"> (hükümet)</w:t>
      </w:r>
    </w:p>
    <w:p w14:paraId="18E9A873" w14:textId="77777777" w:rsidR="00A45265" w:rsidRPr="00A45265" w:rsidRDefault="00A45265" w:rsidP="00A45265">
      <w:pPr>
        <w:shd w:val="clear" w:color="auto" w:fill="FFFFFF"/>
        <w:textAlignment w:val="baseline"/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</w:pPr>
      <w:r w:rsidRPr="00A45265">
        <w:rPr>
          <w:rFonts w:ascii="Times New Roman" w:hAnsi="Times New Roman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tr</w:t>
      </w:r>
      <w:r w:rsidRPr="00A45265">
        <w:rPr>
          <w:rFonts w:ascii="Times New Roman" w:hAnsi="Times New Roman" w:cs="Times New Roman"/>
          <w:i/>
          <w:color w:val="000000"/>
          <w:sz w:val="18"/>
          <w:szCs w:val="18"/>
          <w:lang w:eastAsia="tr-TR"/>
        </w:rPr>
        <w:t>: Türkiye</w:t>
      </w:r>
    </w:p>
    <w:p w14:paraId="257FAF26" w14:textId="77777777" w:rsidR="00A45265" w:rsidRDefault="003C7E49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14:paraId="298329B0" w14:textId="2E6F0445" w:rsidR="003C7E49" w:rsidRDefault="003C7E49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/>
          <w:bCs/>
          <w:color w:val="000000"/>
        </w:rPr>
      </w:pPr>
      <w:r w:rsidRPr="003C7E49">
        <w:rPr>
          <w:rFonts w:ascii="Times New Roman" w:hAnsi="Times New Roman" w:cs="Times New Roman"/>
          <w:b/>
          <w:bCs/>
          <w:color w:val="000000"/>
        </w:rPr>
        <w:t>7. Etkinlik</w:t>
      </w:r>
    </w:p>
    <w:p w14:paraId="3165C59F" w14:textId="7888D173" w:rsidR="0096399D" w:rsidRPr="00870133" w:rsidRDefault="00870133" w:rsidP="00870133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Y</w:t>
      </w:r>
      <w:r w:rsidR="00A45265">
        <w:rPr>
          <w:rFonts w:ascii="Times New Roman" w:hAnsi="Times New Roman" w:cs="Times New Roman"/>
          <w:bCs/>
          <w:color w:val="000000"/>
          <w:sz w:val="18"/>
          <w:szCs w:val="18"/>
        </w:rPr>
        <w:t>üklemin yerine göre cümleler</w:t>
      </w:r>
      <w:r w:rsidR="003C7E4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kavratılacak ve sonra etkinlikteki cümleler </w:t>
      </w:r>
      <w:r w:rsidR="0096399D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incelenecek. </w:t>
      </w:r>
    </w:p>
    <w:p w14:paraId="41AFF9D4" w14:textId="77777777" w:rsidR="00A45265" w:rsidRPr="00870133" w:rsidRDefault="00A45265" w:rsidP="00870133">
      <w:pPr>
        <w:pStyle w:val="Balk2"/>
        <w:shd w:val="clear" w:color="auto" w:fill="FFFFFF"/>
        <w:spacing w:before="0" w:after="0"/>
        <w:rPr>
          <w:rFonts w:ascii="Times New Roman" w:hAnsi="Times New Roman"/>
          <w:color w:val="000000" w:themeColor="text1"/>
          <w:sz w:val="18"/>
          <w:szCs w:val="18"/>
        </w:rPr>
      </w:pPr>
      <w:r w:rsidRPr="00870133">
        <w:rPr>
          <w:rStyle w:val="Gl"/>
          <w:rFonts w:ascii="Times New Roman" w:hAnsi="Times New Roman"/>
          <w:b/>
          <w:bCs/>
          <w:color w:val="000000" w:themeColor="text1"/>
          <w:sz w:val="18"/>
          <w:szCs w:val="18"/>
        </w:rPr>
        <w:t>Yükleminin Yerine Göre Cümleler</w:t>
      </w:r>
    </w:p>
    <w:p w14:paraId="17101E0C" w14:textId="77777777" w:rsidR="00A45265" w:rsidRPr="00870133" w:rsidRDefault="00A45265" w:rsidP="00870133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Ögelerinin dizilişine göre cümleler de diyebileceğimiz bu tür cümlelerde yüklemi bulup yüklemin öge dizilişindeki yerine bakarız. Cümleyi, yüklemin yerine göre kurallı cümle veya devrik cümle olarak adlandırırız.</w:t>
      </w:r>
    </w:p>
    <w:p w14:paraId="7CEA13F3" w14:textId="6B897319" w:rsidR="00A45265" w:rsidRPr="00870133" w:rsidRDefault="00A45265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 </w:t>
      </w:r>
      <w:r w:rsidRPr="00870133">
        <w:rPr>
          <w:rStyle w:val="Gl"/>
          <w:b w:val="0"/>
          <w:bCs w:val="0"/>
          <w:i/>
          <w:color w:val="000000" w:themeColor="text1"/>
          <w:sz w:val="18"/>
          <w:szCs w:val="18"/>
        </w:rPr>
        <w:t>1. Kurallı (Düz) Cümle</w:t>
      </w:r>
    </w:p>
    <w:p w14:paraId="0C9DD9FF" w14:textId="77777777" w:rsidR="00870133" w:rsidRPr="00870133" w:rsidRDefault="00A45265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Yüklemi sonda olan cümlelere </w:t>
      </w:r>
      <w:r w:rsidRPr="00870133">
        <w:rPr>
          <w:rStyle w:val="Gl"/>
          <w:i/>
          <w:color w:val="000000" w:themeColor="text1"/>
          <w:sz w:val="18"/>
          <w:szCs w:val="18"/>
        </w:rPr>
        <w:t>kurallı cümle</w:t>
      </w:r>
      <w:r w:rsidRPr="00870133">
        <w:rPr>
          <w:i/>
          <w:color w:val="000000" w:themeColor="text1"/>
          <w:sz w:val="18"/>
          <w:szCs w:val="18"/>
        </w:rPr>
        <w:t> denir.</w:t>
      </w:r>
    </w:p>
    <w:p w14:paraId="0BBF951B" w14:textId="77777777" w:rsidR="00870133" w:rsidRPr="00870133" w:rsidRDefault="00870133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&lt;&lt;</w:t>
      </w:r>
      <w:r w:rsidR="00A45265" w:rsidRPr="00870133">
        <w:rPr>
          <w:i/>
          <w:color w:val="000000" w:themeColor="text1"/>
          <w:sz w:val="18"/>
          <w:szCs w:val="18"/>
        </w:rPr>
        <w:t>Bu filmi daha önce </w:t>
      </w:r>
      <w:r w:rsidR="00A45265" w:rsidRPr="00870133">
        <w:rPr>
          <w:rStyle w:val="Gl"/>
          <w:i/>
          <w:color w:val="000000" w:themeColor="text1"/>
          <w:sz w:val="18"/>
          <w:szCs w:val="18"/>
          <w:u w:val="single"/>
        </w:rPr>
        <w:t>izlemiştim</w:t>
      </w:r>
      <w:r w:rsidR="00A45265" w:rsidRPr="00870133">
        <w:rPr>
          <w:rStyle w:val="Gl"/>
          <w:i/>
          <w:color w:val="000000" w:themeColor="text1"/>
          <w:sz w:val="18"/>
          <w:szCs w:val="18"/>
        </w:rPr>
        <w:t>.</w:t>
      </w:r>
      <w:r w:rsidR="00A45265" w:rsidRPr="00870133">
        <w:rPr>
          <w:i/>
          <w:color w:val="000000" w:themeColor="text1"/>
          <w:sz w:val="18"/>
          <w:szCs w:val="18"/>
        </w:rPr>
        <w:br/>
        <w:t>cümlesinde “izlemiştim” yüklemdir ve cümlenin sonunda yer almıştır. Cümle, yüklem sonda olduğu için kurallıdır.</w:t>
      </w:r>
    </w:p>
    <w:p w14:paraId="09F4834B" w14:textId="77777777" w:rsidR="00870133" w:rsidRPr="00870133" w:rsidRDefault="00870133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&lt;&lt;</w:t>
      </w:r>
      <w:r w:rsidR="00A45265" w:rsidRPr="00870133">
        <w:rPr>
          <w:i/>
          <w:color w:val="000000" w:themeColor="text1"/>
          <w:sz w:val="18"/>
          <w:szCs w:val="18"/>
        </w:rPr>
        <w:t>Bu sabah çok erken </w:t>
      </w:r>
      <w:r w:rsidR="00A45265" w:rsidRPr="00870133">
        <w:rPr>
          <w:rStyle w:val="Gl"/>
          <w:i/>
          <w:color w:val="000000" w:themeColor="text1"/>
          <w:sz w:val="18"/>
          <w:szCs w:val="18"/>
          <w:u w:val="single"/>
        </w:rPr>
        <w:t>kalktım</w:t>
      </w:r>
      <w:r w:rsidR="00A45265" w:rsidRPr="00870133">
        <w:rPr>
          <w:rStyle w:val="Gl"/>
          <w:i/>
          <w:color w:val="000000" w:themeColor="text1"/>
          <w:sz w:val="18"/>
          <w:szCs w:val="18"/>
        </w:rPr>
        <w:t>.</w:t>
      </w:r>
    </w:p>
    <w:p w14:paraId="469212B5" w14:textId="77777777" w:rsidR="00870133" w:rsidRPr="00870133" w:rsidRDefault="00870133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&lt;&lt;</w:t>
      </w:r>
      <w:r w:rsidR="00A45265" w:rsidRPr="00870133">
        <w:rPr>
          <w:i/>
          <w:color w:val="000000" w:themeColor="text1"/>
          <w:sz w:val="18"/>
          <w:szCs w:val="18"/>
        </w:rPr>
        <w:t>Sınavlarımız haftaya </w:t>
      </w:r>
      <w:r w:rsidR="00A45265" w:rsidRPr="00870133">
        <w:rPr>
          <w:rStyle w:val="Gl"/>
          <w:i/>
          <w:color w:val="000000" w:themeColor="text1"/>
          <w:sz w:val="18"/>
          <w:szCs w:val="18"/>
          <w:u w:val="single"/>
        </w:rPr>
        <w:t>başlayacak</w:t>
      </w:r>
      <w:r w:rsidR="00A45265" w:rsidRPr="00870133">
        <w:rPr>
          <w:rStyle w:val="Gl"/>
          <w:i/>
          <w:color w:val="000000" w:themeColor="text1"/>
          <w:sz w:val="18"/>
          <w:szCs w:val="18"/>
        </w:rPr>
        <w:t>.</w:t>
      </w:r>
    </w:p>
    <w:p w14:paraId="5E6B1E04" w14:textId="1506967D" w:rsidR="00870133" w:rsidRPr="00870133" w:rsidRDefault="00870133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&lt;&lt;</w:t>
      </w:r>
      <w:r w:rsidR="00A45265" w:rsidRPr="00870133">
        <w:rPr>
          <w:i/>
          <w:color w:val="000000" w:themeColor="text1"/>
          <w:sz w:val="18"/>
          <w:szCs w:val="18"/>
        </w:rPr>
        <w:t>Kitap okumayı çok </w:t>
      </w:r>
      <w:r w:rsidR="00A45265" w:rsidRPr="00870133">
        <w:rPr>
          <w:rStyle w:val="Gl"/>
          <w:i/>
          <w:color w:val="000000" w:themeColor="text1"/>
          <w:sz w:val="18"/>
          <w:szCs w:val="18"/>
          <w:u w:val="single"/>
        </w:rPr>
        <w:t>severim</w:t>
      </w:r>
      <w:r w:rsidR="00A45265" w:rsidRPr="00870133">
        <w:rPr>
          <w:rStyle w:val="Gl"/>
          <w:i/>
          <w:color w:val="000000" w:themeColor="text1"/>
          <w:sz w:val="18"/>
          <w:szCs w:val="18"/>
        </w:rPr>
        <w:t>.</w:t>
      </w:r>
      <w:r w:rsidR="00A45265" w:rsidRPr="00870133">
        <w:rPr>
          <w:i/>
          <w:color w:val="000000" w:themeColor="text1"/>
          <w:sz w:val="18"/>
          <w:szCs w:val="18"/>
        </w:rPr>
        <w:br/>
        <w:t>Bu cümlelerin tamamında yüklem cümlenin sonundadır. Bu yüzden bu cümleler kurallı cümlelerdir.</w:t>
      </w:r>
    </w:p>
    <w:p w14:paraId="2678840A" w14:textId="073664F5" w:rsidR="00870133" w:rsidRPr="00870133" w:rsidRDefault="00870133" w:rsidP="00870133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color w:val="000000" w:themeColor="text1"/>
          <w:sz w:val="18"/>
          <w:szCs w:val="18"/>
        </w:rPr>
      </w:pPr>
      <w:r w:rsidRPr="00870133">
        <w:rPr>
          <w:rFonts w:eastAsiaTheme="minorHAnsi"/>
          <w:i/>
          <w:color w:val="000000" w:themeColor="text1"/>
          <w:sz w:val="18"/>
          <w:szCs w:val="18"/>
        </w:rPr>
        <w:t xml:space="preserve">NOT: </w:t>
      </w:r>
      <w:r w:rsidR="00A45265" w:rsidRPr="00870133">
        <w:rPr>
          <w:i/>
          <w:color w:val="000000" w:themeColor="text1"/>
          <w:sz w:val="18"/>
          <w:szCs w:val="18"/>
        </w:rPr>
        <w:t>Ögelerinin dizilişine göre cümleleri bulurken dikkat etmemiz gereken nokta “</w:t>
      </w:r>
      <w:proofErr w:type="spellStart"/>
      <w:r w:rsidR="00A45265" w:rsidRPr="00870133">
        <w:rPr>
          <w:i/>
          <w:color w:val="000000" w:themeColor="text1"/>
          <w:sz w:val="18"/>
          <w:szCs w:val="18"/>
        </w:rPr>
        <w:t>yüklem”in</w:t>
      </w:r>
      <w:proofErr w:type="spellEnd"/>
      <w:r w:rsidR="00A45265" w:rsidRPr="00870133">
        <w:rPr>
          <w:i/>
          <w:color w:val="000000" w:themeColor="text1"/>
          <w:sz w:val="18"/>
          <w:szCs w:val="18"/>
        </w:rPr>
        <w:t xml:space="preserve"> belirlenmesidir. Çünkü böyle bir isimlendirme tamamen yüklemin yerinin belirlenmesi ile ilgilidir. Cümlede yüklemi yanlış belirlersek bulacağımız sonuç da yanlış olacaktır.</w:t>
      </w:r>
    </w:p>
    <w:p w14:paraId="5FB39623" w14:textId="77777777" w:rsidR="00870133" w:rsidRPr="00870133" w:rsidRDefault="00870133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&lt;&lt;</w:t>
      </w:r>
      <w:r w:rsidR="00A45265" w:rsidRPr="00870133">
        <w:rPr>
          <w:i/>
          <w:color w:val="000000" w:themeColor="text1"/>
          <w:sz w:val="18"/>
          <w:szCs w:val="18"/>
        </w:rPr>
        <w:t>Sizi arayan </w:t>
      </w:r>
      <w:r w:rsidR="00A45265" w:rsidRPr="00870133">
        <w:rPr>
          <w:rStyle w:val="Gl"/>
          <w:i/>
          <w:color w:val="000000" w:themeColor="text1"/>
          <w:sz w:val="18"/>
          <w:szCs w:val="18"/>
          <w:u w:val="single"/>
        </w:rPr>
        <w:t>bendim</w:t>
      </w:r>
      <w:r w:rsidR="00A45265" w:rsidRPr="00870133">
        <w:rPr>
          <w:rStyle w:val="Gl"/>
          <w:i/>
          <w:color w:val="000000" w:themeColor="text1"/>
          <w:sz w:val="18"/>
          <w:szCs w:val="18"/>
        </w:rPr>
        <w:t>.</w:t>
      </w:r>
      <w:r w:rsidR="00A45265" w:rsidRPr="00870133">
        <w:rPr>
          <w:i/>
          <w:color w:val="000000" w:themeColor="text1"/>
          <w:sz w:val="18"/>
          <w:szCs w:val="18"/>
        </w:rPr>
        <w:br/>
        <w:t xml:space="preserve">cümlesinde yüklem “arayan” sözcüğü değildir. Çünkü yüklem çekimli unsurdan oluşur. Yukarıdaki cümlede “ben” zamiri ek eylemin geçmiş zamanı ile </w:t>
      </w:r>
      <w:proofErr w:type="spellStart"/>
      <w:r w:rsidR="00A45265" w:rsidRPr="00870133">
        <w:rPr>
          <w:i/>
          <w:color w:val="000000" w:themeColor="text1"/>
          <w:sz w:val="18"/>
          <w:szCs w:val="18"/>
        </w:rPr>
        <w:t>çekimlenerek</w:t>
      </w:r>
      <w:proofErr w:type="spellEnd"/>
      <w:r w:rsidR="00A45265" w:rsidRPr="00870133">
        <w:rPr>
          <w:i/>
          <w:color w:val="000000" w:themeColor="text1"/>
          <w:sz w:val="18"/>
          <w:szCs w:val="18"/>
        </w:rPr>
        <w:t xml:space="preserve"> yüklem olmuştur. Öyleyse bu, kurallı cümledir.</w:t>
      </w:r>
    </w:p>
    <w:p w14:paraId="3F63997F" w14:textId="7816A522" w:rsidR="00A45265" w:rsidRPr="00870133" w:rsidRDefault="00870133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&lt;&lt;</w:t>
      </w:r>
      <w:r w:rsidR="00A45265" w:rsidRPr="00870133">
        <w:rPr>
          <w:i/>
          <w:color w:val="000000" w:themeColor="text1"/>
          <w:sz w:val="18"/>
          <w:szCs w:val="18"/>
        </w:rPr>
        <w:t>İş </w:t>
      </w:r>
      <w:r w:rsidR="00A45265" w:rsidRPr="00870133">
        <w:rPr>
          <w:rStyle w:val="Gl"/>
          <w:i/>
          <w:color w:val="000000" w:themeColor="text1"/>
          <w:sz w:val="18"/>
          <w:szCs w:val="18"/>
          <w:u w:val="single"/>
        </w:rPr>
        <w:t>insanın aynasıdır</w:t>
      </w:r>
      <w:r w:rsidR="00A45265" w:rsidRPr="00870133">
        <w:rPr>
          <w:rStyle w:val="Gl"/>
          <w:i/>
          <w:color w:val="000000" w:themeColor="text1"/>
          <w:sz w:val="18"/>
          <w:szCs w:val="18"/>
        </w:rPr>
        <w:t>.</w:t>
      </w:r>
      <w:r w:rsidR="00A45265" w:rsidRPr="00870133">
        <w:rPr>
          <w:i/>
          <w:color w:val="000000" w:themeColor="text1"/>
          <w:sz w:val="18"/>
          <w:szCs w:val="18"/>
        </w:rPr>
        <w:br/>
        <w:t xml:space="preserve">cümlesinde yüklem “aynasıdır” sözcüğü değildir. Çünkü burada “insanın aynası” isim tamlamasıdır. Ek eylemin geniş zamanı ile </w:t>
      </w:r>
      <w:proofErr w:type="spellStart"/>
      <w:r w:rsidR="00A45265" w:rsidRPr="00870133">
        <w:rPr>
          <w:i/>
          <w:color w:val="000000" w:themeColor="text1"/>
          <w:sz w:val="18"/>
          <w:szCs w:val="18"/>
        </w:rPr>
        <w:t>çekimlenerek</w:t>
      </w:r>
      <w:proofErr w:type="spellEnd"/>
      <w:r w:rsidR="00A45265" w:rsidRPr="00870133">
        <w:rPr>
          <w:i/>
          <w:color w:val="000000" w:themeColor="text1"/>
          <w:sz w:val="18"/>
          <w:szCs w:val="18"/>
        </w:rPr>
        <w:t xml:space="preserve"> yüklem olmuştur. Öyleyse yüklem sonda olduğuna göre cümle kurallıdır.</w:t>
      </w:r>
    </w:p>
    <w:p w14:paraId="6B047626" w14:textId="77777777" w:rsidR="00A45265" w:rsidRPr="00870133" w:rsidRDefault="00A45265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 </w:t>
      </w:r>
    </w:p>
    <w:p w14:paraId="253587EB" w14:textId="2CAFDC8D" w:rsidR="00A45265" w:rsidRPr="00870133" w:rsidRDefault="00A45265" w:rsidP="00870133">
      <w:pPr>
        <w:pStyle w:val="Balk3"/>
        <w:shd w:val="clear" w:color="auto" w:fill="FFFFFF"/>
        <w:spacing w:before="0" w:beforeAutospacing="0" w:after="0" w:afterAutospacing="0"/>
        <w:rPr>
          <w:rFonts w:eastAsia="Times New Roman"/>
          <w:i/>
          <w:color w:val="000000" w:themeColor="text1"/>
          <w:sz w:val="18"/>
          <w:szCs w:val="18"/>
          <w:u w:val="single"/>
        </w:rPr>
      </w:pPr>
      <w:r w:rsidRPr="00870133">
        <w:rPr>
          <w:rStyle w:val="Gl"/>
          <w:rFonts w:eastAsia="Times New Roman"/>
          <w:b/>
          <w:bCs/>
          <w:i/>
          <w:color w:val="000000" w:themeColor="text1"/>
          <w:sz w:val="18"/>
          <w:szCs w:val="18"/>
          <w:u w:val="single"/>
        </w:rPr>
        <w:t>2. Devrik Cümle</w:t>
      </w:r>
    </w:p>
    <w:p w14:paraId="11ABFC72" w14:textId="77777777" w:rsidR="00A45265" w:rsidRPr="00870133" w:rsidRDefault="00A45265" w:rsidP="00870133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Yüklemi sonda olmayan cümlelere </w:t>
      </w:r>
      <w:r w:rsidRPr="00870133">
        <w:rPr>
          <w:rStyle w:val="Gl"/>
          <w:i/>
          <w:color w:val="000000" w:themeColor="text1"/>
          <w:sz w:val="18"/>
          <w:szCs w:val="18"/>
        </w:rPr>
        <w:t>devrik cümle</w:t>
      </w:r>
      <w:r w:rsidRPr="00870133">
        <w:rPr>
          <w:i/>
          <w:color w:val="000000" w:themeColor="text1"/>
          <w:sz w:val="18"/>
          <w:szCs w:val="18"/>
        </w:rPr>
        <w:t> denir.</w:t>
      </w:r>
    </w:p>
    <w:p w14:paraId="641B45FA" w14:textId="77777777" w:rsidR="00870133" w:rsidRPr="00870133" w:rsidRDefault="00A45265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Bu tür cümlelerde yüklem cümlenin başında, ortasında (sonu hariç), herhangi bir yerinde bulunabilir.</w:t>
      </w:r>
    </w:p>
    <w:p w14:paraId="405DEE66" w14:textId="2F7B6A75" w:rsidR="00870133" w:rsidRPr="00870133" w:rsidRDefault="00870133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&lt;&lt;</w:t>
      </w:r>
      <w:r w:rsidR="00A45265" w:rsidRPr="00870133">
        <w:rPr>
          <w:i/>
          <w:color w:val="000000" w:themeColor="text1"/>
          <w:sz w:val="18"/>
          <w:szCs w:val="18"/>
        </w:rPr>
        <w:t>Göçebeler buraya </w:t>
      </w:r>
      <w:r w:rsidR="00A45265" w:rsidRPr="00870133">
        <w:rPr>
          <w:rStyle w:val="Gl"/>
          <w:i/>
          <w:color w:val="000000" w:themeColor="text1"/>
          <w:sz w:val="18"/>
          <w:szCs w:val="18"/>
          <w:u w:val="single"/>
        </w:rPr>
        <w:t>kurarmış</w:t>
      </w:r>
      <w:r w:rsidR="00A45265" w:rsidRPr="00870133">
        <w:rPr>
          <w:i/>
          <w:color w:val="000000" w:themeColor="text1"/>
          <w:sz w:val="18"/>
          <w:szCs w:val="18"/>
        </w:rPr>
        <w:t> çadırlarını.</w:t>
      </w:r>
      <w:r w:rsidR="00A45265" w:rsidRPr="00870133">
        <w:rPr>
          <w:i/>
          <w:color w:val="000000" w:themeColor="text1"/>
          <w:sz w:val="18"/>
          <w:szCs w:val="18"/>
        </w:rPr>
        <w:br/>
        <w:t>cümlesinde yüklem “kurarmış” sözcüğüdür. Bu sözcük görüldüğü gibi, cümlenin sonunda değildir. Yüklem sonda olmadığı için bu cümle yükleminin yerine göre devrik cümledir.</w:t>
      </w:r>
    </w:p>
    <w:p w14:paraId="30183AC6" w14:textId="183F3FF7" w:rsidR="00870133" w:rsidRPr="00870133" w:rsidRDefault="00870133" w:rsidP="00870133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87013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&lt;&lt;</w:t>
      </w:r>
      <w:r w:rsidR="00A45265" w:rsidRPr="00870133">
        <w:rPr>
          <w:rStyle w:val="Gl"/>
          <w:rFonts w:ascii="Times New Roman" w:hAnsi="Times New Roman" w:cs="Times New Roman"/>
          <w:i/>
          <w:color w:val="000000" w:themeColor="text1"/>
          <w:sz w:val="18"/>
          <w:szCs w:val="18"/>
          <w:u w:val="single"/>
        </w:rPr>
        <w:t>Açılan bir gülsün</w:t>
      </w:r>
      <w:r w:rsidR="00A45265" w:rsidRPr="0087013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 sen.</w:t>
      </w:r>
      <w:r w:rsidR="00A45265" w:rsidRPr="00870133">
        <w:rPr>
          <w:rFonts w:ascii="Times New Roman" w:hAnsi="Times New Roman" w:cs="Times New Roman"/>
          <w:i/>
          <w:color w:val="000000" w:themeColor="text1"/>
          <w:sz w:val="18"/>
          <w:szCs w:val="18"/>
        </w:rPr>
        <w:br/>
        <w:t>cümlesinde yüklem “açılan bir gülsün” sözleridir. Bu sözler cümlenin başında kullanılmıştır. Öyleyse bu, yüklemin yerine göre devrik cümledir.</w:t>
      </w:r>
    </w:p>
    <w:p w14:paraId="30059E89" w14:textId="50BF4015" w:rsidR="00A45265" w:rsidRPr="00870133" w:rsidRDefault="00870133" w:rsidP="00870133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color w:val="000000" w:themeColor="text1"/>
          <w:sz w:val="18"/>
          <w:szCs w:val="18"/>
        </w:rPr>
      </w:pPr>
      <w:r w:rsidRPr="00870133">
        <w:rPr>
          <w:rFonts w:eastAsiaTheme="minorHAnsi"/>
          <w:i/>
          <w:color w:val="000000" w:themeColor="text1"/>
          <w:sz w:val="18"/>
          <w:szCs w:val="18"/>
        </w:rPr>
        <w:t>&lt;&lt;</w:t>
      </w:r>
      <w:r w:rsidR="00A45265" w:rsidRPr="00870133">
        <w:rPr>
          <w:rStyle w:val="Gl"/>
          <w:i/>
          <w:color w:val="000000" w:themeColor="text1"/>
          <w:sz w:val="18"/>
          <w:szCs w:val="18"/>
          <w:u w:val="single"/>
        </w:rPr>
        <w:t>Hoyrattır</w:t>
      </w:r>
      <w:r w:rsidR="00A45265" w:rsidRPr="00870133">
        <w:rPr>
          <w:i/>
          <w:color w:val="000000" w:themeColor="text1"/>
          <w:sz w:val="18"/>
          <w:szCs w:val="18"/>
        </w:rPr>
        <w:t> bu akşamüstüler.</w:t>
      </w:r>
    </w:p>
    <w:p w14:paraId="17BEEABE" w14:textId="6303E049" w:rsidR="00A45265" w:rsidRPr="00870133" w:rsidRDefault="00870133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&lt;&lt;</w:t>
      </w:r>
      <w:r w:rsidR="00A45265" w:rsidRPr="00870133">
        <w:rPr>
          <w:i/>
          <w:color w:val="000000" w:themeColor="text1"/>
          <w:sz w:val="18"/>
          <w:szCs w:val="18"/>
        </w:rPr>
        <w:t>Bir kuş sesi </w:t>
      </w:r>
      <w:r w:rsidR="00A45265" w:rsidRPr="00870133">
        <w:rPr>
          <w:rStyle w:val="Gl"/>
          <w:i/>
          <w:color w:val="000000" w:themeColor="text1"/>
          <w:sz w:val="18"/>
          <w:szCs w:val="18"/>
          <w:u w:val="single"/>
        </w:rPr>
        <w:t>gelir</w:t>
      </w:r>
      <w:r w:rsidR="00A45265" w:rsidRPr="00870133">
        <w:rPr>
          <w:i/>
          <w:color w:val="000000" w:themeColor="text1"/>
          <w:sz w:val="18"/>
          <w:szCs w:val="18"/>
        </w:rPr>
        <w:t> dudaklarından.</w:t>
      </w:r>
      <w:r w:rsidR="00A45265" w:rsidRPr="00870133">
        <w:rPr>
          <w:i/>
          <w:color w:val="000000" w:themeColor="text1"/>
          <w:sz w:val="18"/>
          <w:szCs w:val="18"/>
        </w:rPr>
        <w:br/>
        <w:t>Yukarıdaki cümlelerde yüklemler sonda değildir. Sonda olmadığı için de bu cümleler devrik demektir.</w:t>
      </w:r>
    </w:p>
    <w:p w14:paraId="124047E7" w14:textId="77777777" w:rsidR="00A45265" w:rsidRPr="00870133" w:rsidRDefault="00A45265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 </w:t>
      </w:r>
    </w:p>
    <w:p w14:paraId="47132A55" w14:textId="1DFB43EF" w:rsidR="00A45265" w:rsidRPr="00870133" w:rsidRDefault="00A45265" w:rsidP="00870133">
      <w:pPr>
        <w:pStyle w:val="Balk3"/>
        <w:shd w:val="clear" w:color="auto" w:fill="FFFFFF"/>
        <w:spacing w:before="0" w:beforeAutospacing="0" w:after="0" w:afterAutospacing="0"/>
        <w:rPr>
          <w:rFonts w:eastAsia="Times New Roman"/>
          <w:i/>
          <w:color w:val="000000" w:themeColor="text1"/>
          <w:sz w:val="18"/>
          <w:szCs w:val="18"/>
          <w:u w:val="single"/>
        </w:rPr>
      </w:pPr>
      <w:r w:rsidRPr="00870133">
        <w:rPr>
          <w:rStyle w:val="Gl"/>
          <w:rFonts w:eastAsia="Times New Roman"/>
          <w:b/>
          <w:bCs/>
          <w:i/>
          <w:color w:val="000000" w:themeColor="text1"/>
          <w:sz w:val="18"/>
          <w:szCs w:val="18"/>
          <w:u w:val="single"/>
        </w:rPr>
        <w:t xml:space="preserve">3. </w:t>
      </w:r>
      <w:proofErr w:type="spellStart"/>
      <w:r w:rsidRPr="00870133">
        <w:rPr>
          <w:rStyle w:val="Gl"/>
          <w:rFonts w:eastAsia="Times New Roman"/>
          <w:b/>
          <w:bCs/>
          <w:i/>
          <w:color w:val="000000" w:themeColor="text1"/>
          <w:sz w:val="18"/>
          <w:szCs w:val="18"/>
          <w:u w:val="single"/>
        </w:rPr>
        <w:t>Eksiltili</w:t>
      </w:r>
      <w:proofErr w:type="spellEnd"/>
      <w:r w:rsidRPr="00870133">
        <w:rPr>
          <w:rStyle w:val="Gl"/>
          <w:rFonts w:eastAsia="Times New Roman"/>
          <w:b/>
          <w:bCs/>
          <w:i/>
          <w:color w:val="000000" w:themeColor="text1"/>
          <w:sz w:val="18"/>
          <w:szCs w:val="18"/>
          <w:u w:val="single"/>
        </w:rPr>
        <w:t> Cümle</w:t>
      </w:r>
    </w:p>
    <w:p w14:paraId="18DD63CA" w14:textId="77777777" w:rsidR="00A45265" w:rsidRPr="00870133" w:rsidRDefault="00A45265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Yüklemi olmayan cümlelere </w:t>
      </w:r>
      <w:proofErr w:type="spellStart"/>
      <w:r w:rsidRPr="00870133">
        <w:rPr>
          <w:rStyle w:val="Gl"/>
          <w:i/>
          <w:color w:val="000000" w:themeColor="text1"/>
          <w:sz w:val="18"/>
          <w:szCs w:val="18"/>
        </w:rPr>
        <w:t>eksiltili</w:t>
      </w:r>
      <w:proofErr w:type="spellEnd"/>
      <w:r w:rsidRPr="00870133">
        <w:rPr>
          <w:rStyle w:val="Gl"/>
          <w:i/>
          <w:color w:val="000000" w:themeColor="text1"/>
          <w:sz w:val="18"/>
          <w:szCs w:val="18"/>
        </w:rPr>
        <w:t xml:space="preserve"> cümle</w:t>
      </w:r>
      <w:r w:rsidRPr="00870133">
        <w:rPr>
          <w:i/>
          <w:color w:val="000000" w:themeColor="text1"/>
          <w:sz w:val="18"/>
          <w:szCs w:val="18"/>
        </w:rPr>
        <w:t xml:space="preserve"> denir. </w:t>
      </w:r>
      <w:proofErr w:type="spellStart"/>
      <w:r w:rsidRPr="00870133">
        <w:rPr>
          <w:i/>
          <w:color w:val="000000" w:themeColor="text1"/>
          <w:sz w:val="18"/>
          <w:szCs w:val="18"/>
        </w:rPr>
        <w:t>Eksiltili</w:t>
      </w:r>
      <w:proofErr w:type="spellEnd"/>
      <w:r w:rsidRPr="00870133">
        <w:rPr>
          <w:i/>
          <w:color w:val="000000" w:themeColor="text1"/>
          <w:sz w:val="18"/>
          <w:szCs w:val="18"/>
        </w:rPr>
        <w:t xml:space="preserve"> cümlelerde yüklem olmadığı için anlam tamamlanmamıştır. Bu tür cümlelerin sonunda üç nokta (…) bulunur.</w:t>
      </w:r>
    </w:p>
    <w:p w14:paraId="7658975D" w14:textId="313B68CF" w:rsidR="00A45265" w:rsidRPr="00870133" w:rsidRDefault="00A45265" w:rsidP="00870133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&lt;&lt;</w:t>
      </w:r>
      <w:r w:rsidRPr="00870133">
        <w:rPr>
          <w:i/>
          <w:color w:val="000000" w:themeColor="text1"/>
          <w:sz w:val="18"/>
          <w:szCs w:val="18"/>
        </w:rPr>
        <w:t>Senin yanında ne dert, ne tasa…</w:t>
      </w:r>
      <w:r w:rsidRPr="00870133">
        <w:rPr>
          <w:i/>
          <w:color w:val="000000" w:themeColor="text1"/>
          <w:sz w:val="18"/>
          <w:szCs w:val="18"/>
        </w:rPr>
        <w:br/>
        <w:t>cümlesinde yüklem yoktur ve sonunda üç nokta vardır. Bu cümlenin tamamlanması için sonuna “var” yükleminin getirmemiz gerekiyor. Bu cümlede yüklem eksik olduğu için </w:t>
      </w:r>
      <w:proofErr w:type="spellStart"/>
      <w:r w:rsidRPr="00870133">
        <w:rPr>
          <w:rStyle w:val="Gl"/>
          <w:i/>
          <w:color w:val="000000" w:themeColor="text1"/>
          <w:sz w:val="18"/>
          <w:szCs w:val="18"/>
        </w:rPr>
        <w:t>eksiltili</w:t>
      </w:r>
      <w:proofErr w:type="spellEnd"/>
      <w:r w:rsidRPr="00870133">
        <w:rPr>
          <w:rStyle w:val="Gl"/>
          <w:i/>
          <w:color w:val="000000" w:themeColor="text1"/>
          <w:sz w:val="18"/>
          <w:szCs w:val="18"/>
        </w:rPr>
        <w:t xml:space="preserve"> cümle</w:t>
      </w:r>
      <w:r w:rsidRPr="00870133">
        <w:rPr>
          <w:i/>
          <w:color w:val="000000" w:themeColor="text1"/>
          <w:sz w:val="18"/>
          <w:szCs w:val="18"/>
        </w:rPr>
        <w:t>dir.</w:t>
      </w:r>
    </w:p>
    <w:p w14:paraId="052C59F0" w14:textId="6BB0C080" w:rsidR="00A45265" w:rsidRPr="00870133" w:rsidRDefault="00A45265" w:rsidP="00870133">
      <w:pPr>
        <w:shd w:val="clear" w:color="auto" w:fill="FFFFFF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</w:pPr>
      <w:r w:rsidRPr="0087013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&lt;&lt;</w:t>
      </w:r>
      <w:r w:rsidRPr="0087013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Dağın tepesine çıktığınızda karşınızda uçsuz bucaksız bir ova…</w:t>
      </w:r>
    </w:p>
    <w:p w14:paraId="3EDA071B" w14:textId="4F3095E1" w:rsidR="00A45265" w:rsidRPr="00870133" w:rsidRDefault="00A45265" w:rsidP="00870133">
      <w:pPr>
        <w:pStyle w:val="NormalWeb"/>
        <w:shd w:val="clear" w:color="auto" w:fill="FFFFFF"/>
        <w:spacing w:before="0" w:beforeAutospacing="0" w:after="0" w:afterAutospacing="0"/>
        <w:rPr>
          <w:i/>
          <w:color w:val="000000" w:themeColor="text1"/>
          <w:sz w:val="18"/>
          <w:szCs w:val="18"/>
        </w:rPr>
      </w:pPr>
      <w:r w:rsidRPr="00870133">
        <w:rPr>
          <w:i/>
          <w:color w:val="000000" w:themeColor="text1"/>
          <w:sz w:val="18"/>
          <w:szCs w:val="18"/>
        </w:rPr>
        <w:t>&lt;&lt;</w:t>
      </w:r>
      <w:r w:rsidRPr="00870133">
        <w:rPr>
          <w:i/>
          <w:color w:val="000000" w:themeColor="text1"/>
          <w:sz w:val="18"/>
          <w:szCs w:val="18"/>
        </w:rPr>
        <w:t>Günün sonunda bir çay molası…</w:t>
      </w:r>
    </w:p>
    <w:p w14:paraId="1536A606" w14:textId="77777777" w:rsidR="00870133" w:rsidRDefault="00870133" w:rsidP="00A45265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222222"/>
          <w:sz w:val="18"/>
          <w:szCs w:val="18"/>
        </w:rPr>
      </w:pPr>
    </w:p>
    <w:p w14:paraId="4988CCD6" w14:textId="0F713262" w:rsidR="00870133" w:rsidRPr="00720FAE" w:rsidRDefault="00870133" w:rsidP="00720FAE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000000" w:themeColor="text1"/>
          <w:sz w:val="18"/>
          <w:szCs w:val="18"/>
        </w:rPr>
      </w:pPr>
      <w:r w:rsidRPr="00720FAE">
        <w:rPr>
          <w:rFonts w:eastAsiaTheme="minorHAnsi"/>
          <w:color w:val="000000" w:themeColor="text1"/>
          <w:sz w:val="18"/>
          <w:szCs w:val="18"/>
        </w:rPr>
        <w:t xml:space="preserve">Karışık verilen kelimeler kurallı cümleye verilecek. </w:t>
      </w:r>
    </w:p>
    <w:p w14:paraId="59280260" w14:textId="77777777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• taşıyıcısı / dilidir / milletin / bir / kültür</w:t>
      </w:r>
    </w:p>
    <w:p w14:paraId="6EEFEFAB" w14:textId="67C70004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&lt;</w:t>
      </w: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Bir milletin kültür taşıyıcısı dilidir.</w:t>
      </w:r>
    </w:p>
    <w:p w14:paraId="5FA39CEB" w14:textId="77777777" w:rsidR="00870133" w:rsidRPr="00720FAE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• ettik / geleneksel / dışında / temsil / yurt / sporlarımızla / ülkemizi</w:t>
      </w:r>
    </w:p>
    <w:p w14:paraId="41107BD6" w14:textId="67028C23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&lt;</w:t>
      </w: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Geleneksel sporlarımızla ülkemizi yurt dışında temsil ettik.</w:t>
      </w:r>
    </w:p>
    <w:p w14:paraId="306B921E" w14:textId="77777777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• yerine / özel / âdetlerin / ve / bayramlar / dinî / örf / günlerdir / getirildiği</w:t>
      </w:r>
    </w:p>
    <w:p w14:paraId="29D1466B" w14:textId="579EAFA3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&lt;</w:t>
      </w: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Bayramlar dini örf ve adetlerin yerine getirildiği özel günlerdir.</w:t>
      </w:r>
    </w:p>
    <w:p w14:paraId="5C872F37" w14:textId="77777777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• doğal / eşsiz / yurdumuz / tarihî / bir / güzellikleriyle / ve / ülkedir</w:t>
      </w:r>
    </w:p>
    <w:p w14:paraId="492B4199" w14:textId="0507D016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&lt;</w:t>
      </w: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Yurdumuz doğal ve tarihi güzellikleriyle eşsiz bir ülkedir.</w:t>
      </w:r>
    </w:p>
    <w:p w14:paraId="1B8064A6" w14:textId="77777777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• yörenin / yaşadıkları / doğru / çocuklara / aktarılmalıdır / kültürü</w:t>
      </w:r>
    </w:p>
    <w:p w14:paraId="27A1F485" w14:textId="4DC3DA52" w:rsidR="00870133" w:rsidRPr="00870133" w:rsidRDefault="00720FAE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&lt;</w:t>
      </w:r>
      <w:r w:rsidR="00870133"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Çocuklara yaşadıkları yörenin kültürü doğru aktarılmalıdır.</w:t>
      </w:r>
    </w:p>
    <w:p w14:paraId="0B2E5F59" w14:textId="77777777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• önce / ve / beraberlik / geleneklerimizi / birlik / için / tanımalıyız / millî</w:t>
      </w:r>
    </w:p>
    <w:p w14:paraId="33F044FA" w14:textId="0AA7514C" w:rsidR="00870133" w:rsidRPr="00720FAE" w:rsidRDefault="00720FAE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&lt;</w:t>
      </w:r>
      <w:r w:rsidR="00870133"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Milli birlik ve beraberlik için önce geleneklerimizi tanımalıyız.</w:t>
      </w:r>
    </w:p>
    <w:p w14:paraId="32ABBE18" w14:textId="77777777" w:rsidR="00720FAE" w:rsidRPr="00720FAE" w:rsidRDefault="00720FAE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</w:p>
    <w:p w14:paraId="4FE68CB4" w14:textId="01A8739E" w:rsidR="00720FAE" w:rsidRPr="00870133" w:rsidRDefault="00720FAE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 xml:space="preserve">Kurallı cümleler devrik cümleye çevrilecek. </w:t>
      </w:r>
    </w:p>
    <w:p w14:paraId="239305B6" w14:textId="77777777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• Ev sahipliği yapmaktadır farklı kültürlere ülkemizin şehirlerinin her biri.</w:t>
      </w:r>
    </w:p>
    <w:p w14:paraId="5A4ED741" w14:textId="1CC69ED7" w:rsidR="00870133" w:rsidRPr="00870133" w:rsidRDefault="00720FAE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&lt;</w:t>
      </w:r>
      <w:r w:rsidR="00870133"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Ülkemizin şehirlerinin her biri farklı kültürlere ev sahipliği yapmaktadır.</w:t>
      </w:r>
    </w:p>
    <w:p w14:paraId="1DA4C509" w14:textId="77777777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• Aileyi bir arada tutan yegâne yapı taşıdır büyüklerimiz.</w:t>
      </w:r>
    </w:p>
    <w:p w14:paraId="5527BDBD" w14:textId="448C54AB" w:rsidR="00870133" w:rsidRPr="00870133" w:rsidRDefault="00720FAE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&lt;</w:t>
      </w:r>
      <w:r w:rsidR="00870133"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Büyüklerimiz aileyi bir arada tutan yegane yapı taşıdır.</w:t>
      </w:r>
    </w:p>
    <w:p w14:paraId="70A6E2D5" w14:textId="77777777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• Eski Türk devletlerinde toplumdaki birliği sağlar vakıf kültürü.</w:t>
      </w:r>
    </w:p>
    <w:p w14:paraId="4D590A27" w14:textId="46173AC1" w:rsidR="00870133" w:rsidRPr="00870133" w:rsidRDefault="00720FAE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&lt;</w:t>
      </w:r>
      <w:r w:rsidR="00870133"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Vakıf kültürü eski Türk devletlerinde toplumdaki birliği sağlar.</w:t>
      </w:r>
    </w:p>
    <w:p w14:paraId="6BE74EE9" w14:textId="77777777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• UNESCO tescillidir kültürel mirasımızı oluşturan eserlerin çoğu.</w:t>
      </w:r>
    </w:p>
    <w:p w14:paraId="23CB2B32" w14:textId="2211CD26" w:rsidR="00870133" w:rsidRPr="00870133" w:rsidRDefault="00720FAE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&lt;</w:t>
      </w:r>
      <w:r w:rsidR="00870133"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Kültürel mirasımızı oluşturan eserlerin çoğu UNESCE tescillidir.</w:t>
      </w:r>
    </w:p>
    <w:p w14:paraId="4444DC07" w14:textId="77777777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• Tarihten günümüze geleneğine sahip çıkar Türk halkı.</w:t>
      </w:r>
    </w:p>
    <w:p w14:paraId="20B9E198" w14:textId="06503CB7" w:rsidR="00870133" w:rsidRPr="00870133" w:rsidRDefault="00720FAE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&lt;</w:t>
      </w:r>
      <w:r w:rsidR="00870133"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Türk halkı tarihten günüme geleneğine sahip çıkar.</w:t>
      </w:r>
    </w:p>
    <w:p w14:paraId="16105106" w14:textId="77777777" w:rsidR="00870133" w:rsidRPr="00870133" w:rsidRDefault="00870133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• Önemli bir gelenektir merasimlerde büyüklerin bulunması.</w:t>
      </w:r>
    </w:p>
    <w:p w14:paraId="0B010DA1" w14:textId="6392BD33" w:rsidR="00870133" w:rsidRPr="00870133" w:rsidRDefault="00720FAE" w:rsidP="00870133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20FAE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&lt;</w:t>
      </w:r>
      <w:r w:rsidR="00870133" w:rsidRPr="00870133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Merasimlerde büyüklerin bulunması önemli bir gelenektir.</w:t>
      </w:r>
    </w:p>
    <w:p w14:paraId="04810FC4" w14:textId="77777777" w:rsidR="00870133" w:rsidRPr="00A45265" w:rsidRDefault="00870133" w:rsidP="00A45265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color w:val="222222"/>
          <w:sz w:val="18"/>
          <w:szCs w:val="18"/>
        </w:rPr>
      </w:pPr>
    </w:p>
    <w:p w14:paraId="4CB29C58" w14:textId="04A69FD0" w:rsidR="00A9237C" w:rsidRDefault="00F85A05" w:rsidP="00720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F85A05">
        <w:rPr>
          <w:b/>
          <w:color w:val="000000"/>
        </w:rPr>
        <w:t>8. Etkinlik</w:t>
      </w:r>
    </w:p>
    <w:p w14:paraId="074DA99C" w14:textId="606195C2" w:rsidR="00720FAE" w:rsidRDefault="00720FAE" w:rsidP="00720FA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Herhangi bir geleneğimizi tanıtan bir yazı yazılması istenecek öğrencilerden. Yazdıkları kontrol edilecek ve uygun olanlar imzalanıp  sınıf panosuna asılacak. </w:t>
      </w:r>
    </w:p>
    <w:p w14:paraId="72777075" w14:textId="77777777" w:rsidR="0096399D" w:rsidRPr="003C7E49" w:rsidRDefault="0096399D" w:rsidP="006833FE">
      <w:pPr>
        <w:shd w:val="clear" w:color="auto" w:fill="FFFFFF" w:themeFill="background1"/>
        <w:spacing w:before="20" w:after="20"/>
        <w:ind w:left="45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71D32200" w14:textId="1092C471" w:rsidR="00065282" w:rsidRPr="00D573C4" w:rsidRDefault="00065282" w:rsidP="006833FE">
      <w:pPr>
        <w:shd w:val="clear" w:color="auto" w:fill="FFFFFF" w:themeFill="background1"/>
        <w:ind w:right="300"/>
        <w:rPr>
          <w:rFonts w:ascii="Times New Roman" w:hAnsi="Times New Roman" w:cs="Times New Roman"/>
          <w:color w:val="222222"/>
          <w:sz w:val="18"/>
          <w:szCs w:val="18"/>
        </w:rPr>
      </w:pPr>
      <w:r w:rsidRPr="00D573C4">
        <w:rPr>
          <w:rFonts w:ascii="Times New Roman" w:hAnsi="Times New Roman" w:cs="Times New Roman"/>
          <w:noProof/>
          <w:color w:val="222222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98E8" wp14:editId="73DFDF69">
                <wp:simplePos x="0" y="0"/>
                <wp:positionH relativeFrom="column">
                  <wp:posOffset>178728</wp:posOffset>
                </wp:positionH>
                <wp:positionV relativeFrom="paragraph">
                  <wp:posOffset>53975</wp:posOffset>
                </wp:positionV>
                <wp:extent cx="5602312" cy="391"/>
                <wp:effectExtent l="0" t="0" r="36830" b="254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312" cy="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D7600" id="D_x00fc_z_x0020_Ba_x011f_lay_x0131_c_x0131_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4.25pt" to="455.2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4BCC3E2E" w14:textId="56D4C997" w:rsidR="00065282" w:rsidRPr="00D573C4" w:rsidRDefault="00065282" w:rsidP="006833FE">
      <w:pPr>
        <w:shd w:val="clear" w:color="auto" w:fill="FFFFFF" w:themeFill="background1"/>
        <w:ind w:right="300"/>
        <w:jc w:val="center"/>
        <w:rPr>
          <w:rFonts w:ascii="Times New Roman" w:hAnsi="Times New Roman" w:cs="Times New Roman"/>
          <w:color w:val="222222"/>
          <w:sz w:val="18"/>
          <w:szCs w:val="18"/>
        </w:rPr>
      </w:pPr>
      <w:r w:rsidRPr="00D573C4">
        <w:rPr>
          <w:rFonts w:ascii="Times New Roman" w:hAnsi="Times New Roman" w:cs="Times New Roman"/>
          <w:color w:val="222222"/>
          <w:sz w:val="18"/>
          <w:szCs w:val="18"/>
        </w:rPr>
        <w:t>Gelecek der</w:t>
      </w:r>
      <w:r w:rsidR="004F01E0" w:rsidRPr="00D573C4">
        <w:rPr>
          <w:rFonts w:ascii="Times New Roman" w:hAnsi="Times New Roman" w:cs="Times New Roman"/>
          <w:color w:val="222222"/>
          <w:sz w:val="18"/>
          <w:szCs w:val="18"/>
        </w:rPr>
        <w:t>se hazırlık amaçlı öğrencilerde</w:t>
      </w:r>
      <w:r w:rsidR="002E364C" w:rsidRPr="00D573C4">
        <w:rPr>
          <w:rFonts w:ascii="Times New Roman" w:hAnsi="Times New Roman" w:cs="Times New Roman"/>
          <w:color w:val="222222"/>
          <w:sz w:val="18"/>
          <w:szCs w:val="18"/>
        </w:rPr>
        <w:t xml:space="preserve">n </w:t>
      </w:r>
      <w:r w:rsidR="00720FAE">
        <w:rPr>
          <w:rFonts w:ascii="Times New Roman" w:hAnsi="Times New Roman" w:cs="Times New Roman"/>
          <w:color w:val="222222"/>
          <w:sz w:val="18"/>
          <w:szCs w:val="18"/>
        </w:rPr>
        <w:t>eski ev eşyaları görselleriyle bir sunum hazırlamaları istenecek.</w:t>
      </w:r>
    </w:p>
    <w:p w14:paraId="757A3F01" w14:textId="77777777" w:rsidR="00065282" w:rsidRPr="00D573C4" w:rsidRDefault="00065282" w:rsidP="00065282">
      <w:pPr>
        <w:spacing w:before="20" w:after="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DCFF076" w14:textId="77777777" w:rsidR="00065282" w:rsidRPr="00D573C4" w:rsidRDefault="00065282" w:rsidP="00065282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5D48DCAC" w14:textId="77777777" w:rsidR="00065282" w:rsidRPr="00D573C4" w:rsidRDefault="00065282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D573C4">
        <w:rPr>
          <w:rFonts w:ascii="Times New Roman" w:hAnsi="Times New Roman" w:cs="Times New Roman"/>
          <w:b/>
          <w:color w:val="FF0000"/>
          <w:sz w:val="18"/>
          <w:szCs w:val="18"/>
        </w:rPr>
        <w:t>3. BÖLÜM</w:t>
      </w:r>
    </w:p>
    <w:p w14:paraId="0C1FF119" w14:textId="77777777" w:rsidR="006E54D7" w:rsidRPr="00D573C4" w:rsidRDefault="006E54D7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F468B6C" w14:textId="5F52F222" w:rsidR="00065282" w:rsidRPr="00D573C4" w:rsidRDefault="006E54D7" w:rsidP="00065282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Ölçme-Değerlendirme</w:t>
      </w:r>
    </w:p>
    <w:p w14:paraId="3E5A2B81" w14:textId="77777777" w:rsidR="009F6740" w:rsidRPr="009F6740" w:rsidRDefault="009F6740" w:rsidP="009F6740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842BD7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Web site adreslerinin sonunda yer alan ülke kısaltmalarını eşleştiriniz?</w:t>
      </w:r>
    </w:p>
    <w:tbl>
      <w:tblPr>
        <w:tblpPr w:leftFromText="141" w:rightFromText="141" w:vertAnchor="text" w:horzAnchor="page" w:tblpX="1672" w:tblpY="106"/>
        <w:tblW w:w="75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207"/>
        <w:gridCol w:w="1955"/>
        <w:gridCol w:w="3333"/>
      </w:tblGrid>
      <w:tr w:rsidR="00842BD7" w:rsidRPr="00842BD7" w14:paraId="3BF753DB" w14:textId="77777777" w:rsidTr="00842BD7">
        <w:trPr>
          <w:trHeight w:val="206"/>
        </w:trPr>
        <w:tc>
          <w:tcPr>
            <w:tcW w:w="10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F6C2BCA" w14:textId="77777777" w:rsidR="00842BD7" w:rsidRPr="009F6740" w:rsidRDefault="00842BD7" w:rsidP="00842B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2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3D8C784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F67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De</w:t>
            </w:r>
          </w:p>
        </w:tc>
        <w:tc>
          <w:tcPr>
            <w:tcW w:w="19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E6AD258" w14:textId="77777777" w:rsidR="00842BD7" w:rsidRPr="009F6740" w:rsidRDefault="00842BD7" w:rsidP="0084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2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A</w:t>
            </w:r>
          </w:p>
        </w:tc>
        <w:tc>
          <w:tcPr>
            <w:tcW w:w="33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3144713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F67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İngiltere</w:t>
            </w:r>
          </w:p>
        </w:tc>
      </w:tr>
      <w:tr w:rsidR="00842BD7" w:rsidRPr="00842BD7" w14:paraId="342EFB74" w14:textId="77777777" w:rsidTr="00842BD7">
        <w:trPr>
          <w:trHeight w:val="206"/>
        </w:trPr>
        <w:tc>
          <w:tcPr>
            <w:tcW w:w="10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A58DBFE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2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FC6B2D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9F67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Uk</w:t>
            </w:r>
            <w:proofErr w:type="spellEnd"/>
          </w:p>
        </w:tc>
        <w:tc>
          <w:tcPr>
            <w:tcW w:w="19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7A87743" w14:textId="77777777" w:rsidR="00842BD7" w:rsidRPr="009F6740" w:rsidRDefault="00842BD7" w:rsidP="0084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2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B</w:t>
            </w:r>
          </w:p>
        </w:tc>
        <w:tc>
          <w:tcPr>
            <w:tcW w:w="33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4F41DFB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F67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Rusya</w:t>
            </w:r>
          </w:p>
        </w:tc>
      </w:tr>
      <w:tr w:rsidR="00842BD7" w:rsidRPr="00842BD7" w14:paraId="7A997143" w14:textId="77777777" w:rsidTr="00842BD7">
        <w:trPr>
          <w:trHeight w:val="217"/>
        </w:trPr>
        <w:tc>
          <w:tcPr>
            <w:tcW w:w="10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9715FBE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2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D72C441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F67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İt</w:t>
            </w:r>
          </w:p>
        </w:tc>
        <w:tc>
          <w:tcPr>
            <w:tcW w:w="19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6DFCF5A" w14:textId="77777777" w:rsidR="00842BD7" w:rsidRPr="009F6740" w:rsidRDefault="00842BD7" w:rsidP="0084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2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C</w:t>
            </w:r>
          </w:p>
        </w:tc>
        <w:tc>
          <w:tcPr>
            <w:tcW w:w="33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3226C17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F67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Türkiye</w:t>
            </w:r>
          </w:p>
        </w:tc>
      </w:tr>
      <w:tr w:rsidR="00842BD7" w:rsidRPr="00842BD7" w14:paraId="458A33D0" w14:textId="77777777" w:rsidTr="00842BD7">
        <w:trPr>
          <w:trHeight w:val="206"/>
        </w:trPr>
        <w:tc>
          <w:tcPr>
            <w:tcW w:w="10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B9B1F68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2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910D397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9F67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Ru</w:t>
            </w:r>
            <w:proofErr w:type="spellEnd"/>
          </w:p>
        </w:tc>
        <w:tc>
          <w:tcPr>
            <w:tcW w:w="19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592169B" w14:textId="77777777" w:rsidR="00842BD7" w:rsidRPr="009F6740" w:rsidRDefault="00842BD7" w:rsidP="0084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2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D</w:t>
            </w:r>
          </w:p>
        </w:tc>
        <w:tc>
          <w:tcPr>
            <w:tcW w:w="33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07A0E79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F67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İtalya</w:t>
            </w:r>
          </w:p>
        </w:tc>
      </w:tr>
      <w:tr w:rsidR="00842BD7" w:rsidRPr="00842BD7" w14:paraId="6D42E663" w14:textId="77777777" w:rsidTr="00842BD7">
        <w:trPr>
          <w:trHeight w:val="206"/>
        </w:trPr>
        <w:tc>
          <w:tcPr>
            <w:tcW w:w="108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1F29611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20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73EC68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F67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Tr</w:t>
            </w:r>
          </w:p>
        </w:tc>
        <w:tc>
          <w:tcPr>
            <w:tcW w:w="19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44130A4" w14:textId="77777777" w:rsidR="00842BD7" w:rsidRPr="009F6740" w:rsidRDefault="00842BD7" w:rsidP="0084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42B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tr-TR"/>
              </w:rPr>
              <w:t>E</w:t>
            </w:r>
          </w:p>
        </w:tc>
        <w:tc>
          <w:tcPr>
            <w:tcW w:w="33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3F3DBC4" w14:textId="77777777" w:rsidR="00842BD7" w:rsidRPr="009F6740" w:rsidRDefault="00842BD7" w:rsidP="00842B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F67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Almanya</w:t>
            </w:r>
          </w:p>
        </w:tc>
      </w:tr>
    </w:tbl>
    <w:p w14:paraId="2443BC79" w14:textId="77777777" w:rsidR="009F6740" w:rsidRPr="009F6740" w:rsidRDefault="009F6740" w:rsidP="009F6740">
      <w:pPr>
        <w:shd w:val="clear" w:color="auto" w:fill="FFFFFF"/>
        <w:spacing w:after="225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9F6740">
        <w:rPr>
          <w:rFonts w:ascii="Times New Roman" w:hAnsi="Times New Roman" w:cs="Times New Roman"/>
          <w:color w:val="000000" w:themeColor="text1"/>
          <w:sz w:val="18"/>
          <w:szCs w:val="18"/>
          <w:lang w:eastAsia="tr-TR"/>
        </w:rPr>
        <w:t> </w:t>
      </w:r>
    </w:p>
    <w:p w14:paraId="5895EED1" w14:textId="77777777" w:rsidR="009F6740" w:rsidRPr="00842BD7" w:rsidRDefault="009F6740" w:rsidP="00373141">
      <w:pPr>
        <w:ind w:right="-14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0AF7AF41" w14:textId="77777777" w:rsidR="009F6740" w:rsidRPr="00842BD7" w:rsidRDefault="009F6740" w:rsidP="00373141">
      <w:pPr>
        <w:ind w:right="-14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5B0B1698" w14:textId="77777777" w:rsidR="009F6740" w:rsidRPr="00842BD7" w:rsidRDefault="009F6740" w:rsidP="00373141">
      <w:pPr>
        <w:ind w:right="-14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536EB815" w14:textId="77777777" w:rsidR="009F6740" w:rsidRPr="00842BD7" w:rsidRDefault="009F6740" w:rsidP="00373141">
      <w:pPr>
        <w:ind w:right="-14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5998E8ED" w14:textId="77777777" w:rsidR="009F6740" w:rsidRPr="00842BD7" w:rsidRDefault="009F6740" w:rsidP="00373141">
      <w:pPr>
        <w:ind w:right="-14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5A2CAA22" w14:textId="77777777" w:rsidR="009F6740" w:rsidRPr="00842BD7" w:rsidRDefault="009F6740" w:rsidP="00373141">
      <w:pPr>
        <w:ind w:right="-14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7E87B29D" w14:textId="77777777" w:rsidR="009F6740" w:rsidRPr="00842BD7" w:rsidRDefault="009F6740" w:rsidP="00373141">
      <w:pPr>
        <w:ind w:right="-14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36DC3030" w14:textId="77777777" w:rsidR="009F6740" w:rsidRPr="00842BD7" w:rsidRDefault="009F6740" w:rsidP="00373141">
      <w:pPr>
        <w:ind w:right="-14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383184B8" w14:textId="77777777" w:rsidR="009F6740" w:rsidRPr="00842BD7" w:rsidRDefault="009F6740" w:rsidP="00373141">
      <w:pPr>
        <w:ind w:right="-14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5EBD542B" w14:textId="77777777" w:rsidR="009F6740" w:rsidRDefault="009F6740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p w14:paraId="2052E0D9" w14:textId="77777777" w:rsidR="009F6740" w:rsidRDefault="009F6740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</w:p>
    <w:p w14:paraId="67B82B08" w14:textId="369624D3" w:rsidR="00373141" w:rsidRPr="00D573C4" w:rsidRDefault="006E54D7" w:rsidP="00373141">
      <w:pPr>
        <w:ind w:right="-144"/>
        <w:jc w:val="center"/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</w:pPr>
      <w:r w:rsidRPr="00D573C4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Dersin Diğer Derslerle İlişkisi</w:t>
      </w:r>
    </w:p>
    <w:p w14:paraId="5692148D" w14:textId="77777777" w:rsidR="006E54D7" w:rsidRPr="00D573C4" w:rsidRDefault="006E54D7" w:rsidP="006E54D7">
      <w:pPr>
        <w:ind w:right="-144"/>
        <w:rPr>
          <w:rFonts w:ascii="Times New Roman" w:hAnsi="Times New Roman" w:cs="Times New Roman"/>
          <w:b/>
          <w:sz w:val="18"/>
          <w:szCs w:val="18"/>
        </w:rPr>
      </w:pPr>
      <w:r w:rsidRPr="00D573C4">
        <w:rPr>
          <w:rFonts w:ascii="Times New Roman" w:hAnsi="Times New Roman" w:cs="Times New Roman"/>
          <w:bCs/>
          <w:color w:val="000000"/>
          <w:sz w:val="18"/>
          <w:szCs w:val="18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D573C4" w:rsidRDefault="006E54D7" w:rsidP="006E54D7">
      <w:pPr>
        <w:ind w:right="-144"/>
        <w:rPr>
          <w:rFonts w:ascii="Times New Roman" w:hAnsi="Times New Roman" w:cs="Times New Roman"/>
          <w:b/>
          <w:sz w:val="18"/>
          <w:szCs w:val="18"/>
        </w:rPr>
      </w:pPr>
    </w:p>
    <w:p w14:paraId="52FCA960" w14:textId="088AE843" w:rsidR="006E54D7" w:rsidRPr="00D573C4" w:rsidRDefault="006E54D7" w:rsidP="006E54D7">
      <w:pPr>
        <w:ind w:right="-144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D573C4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D573C4" w:rsidRDefault="006E54D7" w:rsidP="006E54D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77777777" w:rsidR="006E54D7" w:rsidRPr="00D573C4" w:rsidRDefault="006E54D7" w:rsidP="006E54D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16.01.19</w:t>
            </w:r>
          </w:p>
        </w:tc>
      </w:tr>
      <w:tr w:rsidR="006E54D7" w:rsidRPr="00D573C4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D573C4" w:rsidRDefault="006E54D7" w:rsidP="006E54D7">
            <w:pPr>
              <w:spacing w:before="20" w:after="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D573C4" w:rsidRDefault="006E54D7" w:rsidP="006E54D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573C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Okul Müdürü   </w:t>
            </w:r>
          </w:p>
        </w:tc>
      </w:tr>
    </w:tbl>
    <w:p w14:paraId="390F794F" w14:textId="2B6168C2" w:rsidR="006E54D7" w:rsidRPr="00D573C4" w:rsidRDefault="006E54D7" w:rsidP="006E54D7">
      <w:pPr>
        <w:ind w:right="-144"/>
        <w:rPr>
          <w:rFonts w:ascii="Times New Roman" w:hAnsi="Times New Roman" w:cs="Times New Roman"/>
          <w:b/>
          <w:sz w:val="18"/>
          <w:szCs w:val="18"/>
        </w:rPr>
      </w:pPr>
    </w:p>
    <w:sectPr w:rsidR="006E54D7" w:rsidRPr="00D573C4" w:rsidSect="00695C0A">
      <w:headerReference w:type="default" r:id="rId12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4E70A" w14:textId="77777777" w:rsidR="00F1336C" w:rsidRDefault="00F1336C" w:rsidP="00373141">
      <w:r>
        <w:separator/>
      </w:r>
    </w:p>
  </w:endnote>
  <w:endnote w:type="continuationSeparator" w:id="0">
    <w:p w14:paraId="2DAC2606" w14:textId="77777777" w:rsidR="00F1336C" w:rsidRDefault="00F1336C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C5CB8" w14:textId="77777777" w:rsidR="00F1336C" w:rsidRDefault="00F1336C" w:rsidP="00373141">
      <w:r>
        <w:separator/>
      </w:r>
    </w:p>
  </w:footnote>
  <w:footnote w:type="continuationSeparator" w:id="0">
    <w:p w14:paraId="098120E8" w14:textId="77777777" w:rsidR="00F1336C" w:rsidRDefault="00F1336C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48B0"/>
    <w:multiLevelType w:val="hybridMultilevel"/>
    <w:tmpl w:val="A1EE9F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002516"/>
    <w:multiLevelType w:val="multilevel"/>
    <w:tmpl w:val="E020C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3375"/>
    <w:rsid w:val="00065282"/>
    <w:rsid w:val="00142223"/>
    <w:rsid w:val="00214D74"/>
    <w:rsid w:val="002406AC"/>
    <w:rsid w:val="002E364C"/>
    <w:rsid w:val="00373141"/>
    <w:rsid w:val="003A2B3F"/>
    <w:rsid w:val="003C7E49"/>
    <w:rsid w:val="003E543B"/>
    <w:rsid w:val="004002A6"/>
    <w:rsid w:val="0040331C"/>
    <w:rsid w:val="00492BE1"/>
    <w:rsid w:val="004F01E0"/>
    <w:rsid w:val="0066560D"/>
    <w:rsid w:val="00676C8D"/>
    <w:rsid w:val="006833FE"/>
    <w:rsid w:val="00695C0A"/>
    <w:rsid w:val="006E54D7"/>
    <w:rsid w:val="007013CD"/>
    <w:rsid w:val="00720FAE"/>
    <w:rsid w:val="0079465B"/>
    <w:rsid w:val="00842BD7"/>
    <w:rsid w:val="00860A8E"/>
    <w:rsid w:val="00870133"/>
    <w:rsid w:val="008E5269"/>
    <w:rsid w:val="0096399D"/>
    <w:rsid w:val="009C1AB8"/>
    <w:rsid w:val="009F6740"/>
    <w:rsid w:val="00A45265"/>
    <w:rsid w:val="00A876F9"/>
    <w:rsid w:val="00A9237C"/>
    <w:rsid w:val="00AA01DB"/>
    <w:rsid w:val="00AA6145"/>
    <w:rsid w:val="00B92E6B"/>
    <w:rsid w:val="00C644B1"/>
    <w:rsid w:val="00C7021B"/>
    <w:rsid w:val="00C7779F"/>
    <w:rsid w:val="00D47486"/>
    <w:rsid w:val="00D526CA"/>
    <w:rsid w:val="00D573C4"/>
    <w:rsid w:val="00E00B7B"/>
    <w:rsid w:val="00F1336C"/>
    <w:rsid w:val="00F41B67"/>
    <w:rsid w:val="00F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7B"/>
  </w:style>
  <w:style w:type="paragraph" w:styleId="Balk1">
    <w:name w:val="heading 1"/>
    <w:basedOn w:val="Normal"/>
    <w:next w:val="Normal"/>
    <w:link w:val="Balk1Char"/>
    <w:uiPriority w:val="9"/>
    <w:qFormat/>
    <w:rsid w:val="00A452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6399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link w:val="Balk3Char"/>
    <w:uiPriority w:val="9"/>
    <w:qFormat/>
    <w:rsid w:val="0096399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paragraph" w:styleId="ListeParagraf">
    <w:name w:val="List Paragraph"/>
    <w:basedOn w:val="Normal"/>
    <w:uiPriority w:val="34"/>
    <w:qFormat/>
    <w:rsid w:val="00C7779F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2E364C"/>
    <w:rPr>
      <w:i/>
      <w:iCs/>
    </w:rPr>
  </w:style>
  <w:style w:type="paragraph" w:customStyle="1" w:styleId="Stil4">
    <w:name w:val="Stil4"/>
    <w:basedOn w:val="Normal"/>
    <w:rsid w:val="00860A8E"/>
    <w:rPr>
      <w:rFonts w:ascii="Times New Roman" w:eastAsia="Times New Roman" w:hAnsi="Times New Roman" w:cs="Times New Roman"/>
      <w:b/>
      <w:sz w:val="26"/>
      <w:lang w:eastAsia="tr-TR"/>
    </w:rPr>
  </w:style>
  <w:style w:type="character" w:styleId="Kpr">
    <w:name w:val="Hyperlink"/>
    <w:basedOn w:val="VarsaylanParagrafYazTipi"/>
    <w:uiPriority w:val="99"/>
    <w:unhideWhenUsed/>
    <w:rsid w:val="00AA6145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96399D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96399D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0331C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452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77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422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56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0949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731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188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33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580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8782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82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77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190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40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60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23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0020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586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5107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09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470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kulakademi.com/2019/02/02/turkce-8-sinif-5-tema-izleme-metni-turklerde-toylar-merasimler-festivaller-ve-senlikler-video-dosyasi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yZwCbAxKep0" TargetMode="External"/><Relationship Id="rId10" Type="http://schemas.openxmlformats.org/officeDocument/2006/relationships/hyperlink" Target="https://okulakademi.com/2019/02/02/turkce-8-sinif-5-tema-izleme-metni-turklerde-toylar-merasimler-festivaller-ve-senlikler-video-dosyasi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1699</Words>
  <Characters>9687</Characters>
  <Application>Microsoft Macintosh Word</Application>
  <DocSecurity>0</DocSecurity>
  <Lines>80</Lines>
  <Paragraphs>22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İNTERNET ADRES UZANTILARI</vt:lpstr>
      <vt:lpstr>        .Com</vt:lpstr>
      <vt:lpstr>        .Net</vt:lpstr>
      <vt:lpstr>        .Org</vt:lpstr>
      <vt:lpstr>        .Edu</vt:lpstr>
      <vt:lpstr>        .Mil</vt:lpstr>
      <vt:lpstr>        .Gov</vt:lpstr>
      <vt:lpstr>        .k12</vt:lpstr>
      <vt:lpstr>    ÜLKE KODLARI</vt:lpstr>
      <vt:lpstr>    Yükleminin Yerine Göre Cümleler</vt:lpstr>
      <vt:lpstr>        2. Devrik Cümle</vt:lpstr>
      <vt:lpstr>        3. Eksiltili Cümle</vt:lpstr>
    </vt:vector>
  </TitlesOfParts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13</cp:revision>
  <dcterms:created xsi:type="dcterms:W3CDTF">2019-01-30T11:38:00Z</dcterms:created>
  <dcterms:modified xsi:type="dcterms:W3CDTF">2019-02-03T11:06:00Z</dcterms:modified>
</cp:coreProperties>
</file>